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vertAnchor="text" w:horzAnchor="margin" w:tblpXSpec="center" w:tblpY="504"/>
        <w:tblW w:w="11079" w:type="dxa"/>
        <w:tblLayout w:type="fixed"/>
        <w:tblLook w:val="04A0" w:firstRow="1" w:lastRow="0" w:firstColumn="1" w:lastColumn="0" w:noHBand="0" w:noVBand="1"/>
      </w:tblPr>
      <w:tblGrid>
        <w:gridCol w:w="1618"/>
        <w:gridCol w:w="1351"/>
        <w:gridCol w:w="1351"/>
        <w:gridCol w:w="1352"/>
        <w:gridCol w:w="1351"/>
        <w:gridCol w:w="1352"/>
        <w:gridCol w:w="1352"/>
        <w:gridCol w:w="1352"/>
      </w:tblGrid>
      <w:tr w:rsidR="00C23F84" w:rsidRPr="00C23F84" w:rsidTr="00C23F84">
        <w:trPr>
          <w:trHeight w:val="357"/>
        </w:trPr>
        <w:tc>
          <w:tcPr>
            <w:tcW w:w="1618"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hint="eastAsia"/>
                <w:sz w:val="20"/>
              </w:rPr>
              <w:t>廠牌名稱</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日月大股份有限公司</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凱森電機有限公司</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浩</w:t>
            </w:r>
            <w:proofErr w:type="gramEnd"/>
            <w:r w:rsidRPr="00C23F84">
              <w:rPr>
                <w:rFonts w:ascii="標楷體" w:eastAsia="標楷體" w:hAnsi="標楷體" w:hint="eastAsia"/>
                <w:sz w:val="20"/>
              </w:rPr>
              <w:t>博</w:t>
            </w:r>
            <w:proofErr w:type="gramStart"/>
            <w:r w:rsidRPr="00C23F84">
              <w:rPr>
                <w:rFonts w:ascii="標楷體" w:eastAsia="標楷體" w:hAnsi="標楷體" w:hint="eastAsia"/>
                <w:sz w:val="20"/>
              </w:rPr>
              <w:t>極</w:t>
            </w:r>
            <w:proofErr w:type="gramEnd"/>
            <w:r w:rsidRPr="00C23F84">
              <w:rPr>
                <w:rFonts w:ascii="標楷體" w:eastAsia="標楷體" w:hAnsi="標楷體" w:hint="eastAsia"/>
                <w:sz w:val="20"/>
              </w:rPr>
              <w:t>智動能科技股份有限公司</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富晟企業社</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瑩達綠能</w:t>
            </w:r>
            <w:proofErr w:type="gramEnd"/>
            <w:r w:rsidRPr="00C23F84">
              <w:rPr>
                <w:rFonts w:ascii="標楷體" w:eastAsia="標楷體" w:hAnsi="標楷體" w:hint="eastAsia"/>
                <w:sz w:val="20"/>
              </w:rPr>
              <w:t>科技股份有限公司</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proofErr w:type="gramStart"/>
            <w:r w:rsidRPr="00C23F84">
              <w:rPr>
                <w:rFonts w:ascii="標楷體" w:eastAsia="標楷體" w:hAnsi="標楷體" w:hint="eastAsia"/>
                <w:sz w:val="20"/>
              </w:rPr>
              <w:t>威剛科技</w:t>
            </w:r>
            <w:proofErr w:type="gramEnd"/>
            <w:r w:rsidRPr="00C23F84">
              <w:rPr>
                <w:rFonts w:ascii="標楷體" w:eastAsia="標楷體" w:hAnsi="標楷體" w:hint="eastAsia"/>
                <w:sz w:val="20"/>
              </w:rPr>
              <w:t>股份有限公司</w:t>
            </w:r>
          </w:p>
        </w:tc>
        <w:tc>
          <w:tcPr>
            <w:tcW w:w="1352" w:type="dxa"/>
          </w:tcPr>
          <w:p w:rsidR="00C23F84" w:rsidRPr="00C23F84" w:rsidRDefault="00C23F84" w:rsidP="00C23F84">
            <w:pPr>
              <w:pStyle w:val="a3"/>
              <w:spacing w:line="480" w:lineRule="exact"/>
              <w:ind w:leftChars="0" w:left="0"/>
              <w:rPr>
                <w:rFonts w:ascii="標楷體" w:eastAsia="標楷體" w:hAnsi="標楷體" w:hint="eastAsia"/>
                <w:sz w:val="20"/>
              </w:rPr>
            </w:pPr>
            <w:proofErr w:type="gramStart"/>
            <w:r w:rsidRPr="00C23F84">
              <w:rPr>
                <w:rFonts w:ascii="標楷體" w:eastAsia="標楷體" w:hAnsi="標楷體" w:hint="eastAsia"/>
                <w:sz w:val="20"/>
              </w:rPr>
              <w:t>蘭芯系統</w:t>
            </w:r>
            <w:proofErr w:type="gramEnd"/>
            <w:r w:rsidRPr="00C23F84">
              <w:rPr>
                <w:rFonts w:ascii="標楷體" w:eastAsia="標楷體" w:hAnsi="標楷體" w:hint="eastAsia"/>
                <w:sz w:val="20"/>
              </w:rPr>
              <w:t>股份有限公司</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聯絡電話</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0917-877-296</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04-2539-1110</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0988-211-111</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06-6529107</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0933-032809</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hint="eastAsia"/>
                <w:sz w:val="20"/>
              </w:rPr>
              <w:t>02-8228-0886分機19274</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0920-067563</w:t>
            </w:r>
          </w:p>
        </w:tc>
      </w:tr>
      <w:tr w:rsidR="00C23F84" w:rsidRPr="00C23F84" w:rsidTr="00C23F84">
        <w:trPr>
          <w:trHeight w:val="357"/>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增氧機</w:t>
            </w:r>
            <w:proofErr w:type="gramEnd"/>
            <w:r w:rsidRPr="00C23F84">
              <w:rPr>
                <w:rFonts w:ascii="標楷體" w:eastAsia="標楷體" w:hAnsi="標楷體" w:hint="eastAsia"/>
                <w:sz w:val="20"/>
              </w:rPr>
              <w:t>型式</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水車</w:t>
            </w:r>
            <w:proofErr w:type="gramStart"/>
            <w:r w:rsidRPr="00C23F84">
              <w:rPr>
                <w:rFonts w:ascii="標楷體" w:eastAsia="標楷體" w:hAnsi="標楷體" w:hint="eastAsia"/>
                <w:sz w:val="20"/>
              </w:rPr>
              <w:t>式增氧機</w:t>
            </w:r>
            <w:proofErr w:type="gramEnd"/>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水車</w:t>
            </w:r>
            <w:proofErr w:type="gramStart"/>
            <w:r w:rsidRPr="00C23F84">
              <w:rPr>
                <w:rFonts w:ascii="標楷體" w:eastAsia="標楷體" w:hAnsi="標楷體" w:hint="eastAsia"/>
                <w:sz w:val="20"/>
              </w:rPr>
              <w:t>式增氧機</w:t>
            </w:r>
            <w:proofErr w:type="gramEnd"/>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葉片</w:t>
            </w:r>
            <w:proofErr w:type="gramStart"/>
            <w:r w:rsidRPr="00C23F84">
              <w:rPr>
                <w:rFonts w:ascii="標楷體" w:eastAsia="標楷體" w:hAnsi="標楷體" w:hint="eastAsia"/>
                <w:sz w:val="20"/>
              </w:rPr>
              <w:t>式增氧機</w:t>
            </w:r>
            <w:proofErr w:type="gramEnd"/>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水車</w:t>
            </w:r>
            <w:proofErr w:type="gramStart"/>
            <w:r w:rsidRPr="00C23F84">
              <w:rPr>
                <w:rFonts w:ascii="標楷體" w:eastAsia="標楷體" w:hAnsi="標楷體" w:hint="eastAsia"/>
                <w:sz w:val="20"/>
              </w:rPr>
              <w:t>式增氧機</w:t>
            </w:r>
            <w:proofErr w:type="gramEnd"/>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水車</w:t>
            </w:r>
            <w:proofErr w:type="gramStart"/>
            <w:r w:rsidRPr="00C23F84">
              <w:rPr>
                <w:rFonts w:ascii="標楷體" w:eastAsia="標楷體" w:hAnsi="標楷體" w:hint="eastAsia"/>
                <w:sz w:val="20"/>
              </w:rPr>
              <w:t>式增氧機</w:t>
            </w:r>
            <w:proofErr w:type="gramEnd"/>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hint="eastAsia"/>
                <w:sz w:val="20"/>
              </w:rPr>
              <w:t>水車</w:t>
            </w:r>
            <w:proofErr w:type="gramStart"/>
            <w:r w:rsidRPr="00C23F84">
              <w:rPr>
                <w:rFonts w:ascii="標楷體" w:eastAsia="標楷體" w:hAnsi="標楷體" w:hint="eastAsia"/>
                <w:sz w:val="20"/>
              </w:rPr>
              <w:t>式增氧機</w:t>
            </w:r>
            <w:proofErr w:type="gramEnd"/>
          </w:p>
        </w:tc>
        <w:tc>
          <w:tcPr>
            <w:tcW w:w="1352" w:type="dxa"/>
          </w:tcPr>
          <w:p w:rsidR="00C23F84" w:rsidRPr="00C23F84" w:rsidRDefault="00C23F84" w:rsidP="00C23F84">
            <w:pPr>
              <w:pStyle w:val="a3"/>
              <w:spacing w:line="480" w:lineRule="exact"/>
              <w:ind w:leftChars="0" w:left="0"/>
              <w:rPr>
                <w:rFonts w:ascii="標楷體" w:eastAsia="標楷體" w:hAnsi="標楷體" w:hint="eastAsia"/>
                <w:sz w:val="20"/>
              </w:rPr>
            </w:pPr>
            <w:bookmarkStart w:id="0" w:name="_GoBack"/>
            <w:bookmarkEnd w:id="0"/>
            <w:r w:rsidRPr="00C23F84">
              <w:rPr>
                <w:rFonts w:ascii="標楷體" w:eastAsia="標楷體" w:hAnsi="標楷體" w:hint="eastAsia"/>
                <w:sz w:val="20"/>
              </w:rPr>
              <w:t>水車</w:t>
            </w:r>
            <w:proofErr w:type="gramStart"/>
            <w:r w:rsidRPr="00C23F84">
              <w:rPr>
                <w:rFonts w:ascii="標楷體" w:eastAsia="標楷體" w:hAnsi="標楷體" w:hint="eastAsia"/>
                <w:sz w:val="20"/>
              </w:rPr>
              <w:t>式增氧機</w:t>
            </w:r>
            <w:proofErr w:type="gramEnd"/>
          </w:p>
        </w:tc>
      </w:tr>
      <w:tr w:rsidR="00C23F84" w:rsidRPr="00C23F84" w:rsidTr="00C23F84">
        <w:trPr>
          <w:trHeight w:val="357"/>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增氧機型</w:t>
            </w:r>
            <w:proofErr w:type="gramEnd"/>
            <w:r w:rsidRPr="00C23F84">
              <w:rPr>
                <w:rFonts w:ascii="標楷體" w:eastAsia="標楷體" w:hAnsi="標楷體" w:hint="eastAsia"/>
                <w:sz w:val="20"/>
              </w:rPr>
              <w:t>號</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T-01</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KS00180</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BB-DC01</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FS-DC3</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YD-01</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proofErr w:type="gramStart"/>
            <w:r w:rsidRPr="00C23F84">
              <w:rPr>
                <w:rFonts w:ascii="標楷體" w:eastAsia="標楷體" w:hAnsi="標楷體" w:hint="eastAsia"/>
                <w:sz w:val="20"/>
              </w:rPr>
              <w:t>ＩＯＥ</w:t>
            </w:r>
            <w:proofErr w:type="gramEnd"/>
            <w:r w:rsidRPr="00C23F84">
              <w:rPr>
                <w:rFonts w:ascii="標楷體" w:eastAsia="標楷體" w:hAnsi="標楷體" w:hint="eastAsia"/>
                <w:sz w:val="20"/>
              </w:rPr>
              <w:t>０１</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AQPW-101</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增氧能力</w:t>
            </w:r>
            <w:proofErr w:type="gramEnd"/>
            <w:r w:rsidRPr="00C23F84">
              <w:rPr>
                <w:rFonts w:ascii="標楷體" w:eastAsia="標楷體" w:hAnsi="標楷體" w:hint="eastAsia"/>
                <w:sz w:val="20"/>
              </w:rPr>
              <w:t>(</w:t>
            </w:r>
            <w:r w:rsidRPr="00C23F84">
              <w:rPr>
                <w:rFonts w:ascii="標楷體" w:eastAsia="標楷體" w:hAnsi="標楷體"/>
                <w:sz w:val="20"/>
              </w:rPr>
              <w:t>kg/h</w:t>
            </w:r>
            <w:r w:rsidRPr="00C23F84">
              <w:rPr>
                <w:rFonts w:ascii="標楷體" w:eastAsia="標楷體" w:hAnsi="標楷體" w:hint="eastAsia"/>
                <w:sz w:val="20"/>
              </w:rPr>
              <w:t>)</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1.17</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1.19</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1.1925</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1.159</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1.155</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1.155</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1.152</w:t>
            </w:r>
          </w:p>
        </w:tc>
      </w:tr>
      <w:tr w:rsidR="00C23F84" w:rsidRPr="00C23F84" w:rsidTr="00C23F84">
        <w:trPr>
          <w:trHeight w:val="357"/>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動力效率(kg/h-</w:t>
            </w:r>
            <w:r w:rsidRPr="00C23F84">
              <w:rPr>
                <w:rFonts w:ascii="標楷體" w:eastAsia="標楷體" w:hAnsi="標楷體"/>
                <w:sz w:val="20"/>
              </w:rPr>
              <w:t>Kw</w:t>
            </w:r>
            <w:r w:rsidRPr="00C23F84">
              <w:rPr>
                <w:rFonts w:ascii="標楷體" w:eastAsia="標楷體" w:hAnsi="標楷體" w:hint="eastAsia"/>
                <w:sz w:val="20"/>
              </w:rPr>
              <w:t>)</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1.764</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2.101</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2.1775</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1.732</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1.855</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1.842</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1.798</w:t>
            </w:r>
          </w:p>
        </w:tc>
      </w:tr>
      <w:tr w:rsidR="00C23F84" w:rsidRPr="00C23F84" w:rsidTr="00C23F84">
        <w:trPr>
          <w:trHeight w:val="357"/>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增氧機</w:t>
            </w:r>
            <w:proofErr w:type="gramEnd"/>
            <w:r w:rsidRPr="00C23F84">
              <w:rPr>
                <w:rFonts w:ascii="標楷體" w:eastAsia="標楷體" w:hAnsi="標楷體" w:hint="eastAsia"/>
                <w:sz w:val="20"/>
              </w:rPr>
              <w:t>外觀尺寸(</w:t>
            </w:r>
            <w:proofErr w:type="gramStart"/>
            <w:r w:rsidRPr="00C23F84">
              <w:rPr>
                <w:rFonts w:ascii="標楷體" w:eastAsia="標楷體" w:hAnsi="標楷體" w:hint="eastAsia"/>
                <w:sz w:val="20"/>
              </w:rPr>
              <w:t>公分)</w:t>
            </w:r>
            <w:proofErr w:type="gramEnd"/>
          </w:p>
        </w:tc>
        <w:tc>
          <w:tcPr>
            <w:tcW w:w="1351" w:type="dxa"/>
          </w:tcPr>
          <w:p w:rsidR="00C23F84" w:rsidRPr="00C23F84" w:rsidRDefault="00C23F84" w:rsidP="00C23F84">
            <w:pPr>
              <w:pStyle w:val="a3"/>
              <w:spacing w:line="480" w:lineRule="exact"/>
              <w:ind w:leftChars="0" w:left="0"/>
              <w:jc w:val="both"/>
              <w:rPr>
                <w:rFonts w:ascii="Times New Roman" w:eastAsia="標楷體" w:hAnsi="Times New Roman" w:cs="Times New Roman"/>
                <w:sz w:val="20"/>
              </w:rPr>
            </w:pPr>
            <w:r w:rsidRPr="00C23F84">
              <w:rPr>
                <w:rFonts w:ascii="Times New Roman" w:eastAsia="標楷體" w:hAnsi="Times New Roman" w:cs="Times New Roman"/>
                <w:sz w:val="20"/>
              </w:rPr>
              <w:t>163×172.7×72.1</w:t>
            </w:r>
          </w:p>
        </w:tc>
        <w:tc>
          <w:tcPr>
            <w:tcW w:w="1351" w:type="dxa"/>
          </w:tcPr>
          <w:p w:rsidR="00C23F84" w:rsidRPr="00C23F84" w:rsidRDefault="00C23F84" w:rsidP="00C23F84">
            <w:pPr>
              <w:pStyle w:val="a3"/>
              <w:spacing w:line="480" w:lineRule="exact"/>
              <w:ind w:leftChars="0" w:left="0"/>
              <w:jc w:val="both"/>
              <w:rPr>
                <w:rFonts w:ascii="Times New Roman" w:eastAsia="標楷體" w:hAnsi="Times New Roman" w:cs="Times New Roman"/>
                <w:sz w:val="20"/>
              </w:rPr>
            </w:pPr>
            <w:r w:rsidRPr="00C23F84">
              <w:rPr>
                <w:rFonts w:ascii="Times New Roman" w:eastAsia="標楷體" w:hAnsi="Times New Roman" w:cs="Times New Roman"/>
                <w:sz w:val="20"/>
              </w:rPr>
              <w:t>180×183×66</w:t>
            </w:r>
          </w:p>
        </w:tc>
        <w:tc>
          <w:tcPr>
            <w:tcW w:w="1352" w:type="dxa"/>
          </w:tcPr>
          <w:p w:rsidR="00C23F84" w:rsidRPr="00C23F84" w:rsidRDefault="00C23F84" w:rsidP="00C23F84">
            <w:pPr>
              <w:pStyle w:val="a3"/>
              <w:spacing w:line="480" w:lineRule="exact"/>
              <w:ind w:leftChars="0" w:left="0"/>
              <w:jc w:val="both"/>
              <w:rPr>
                <w:rFonts w:ascii="Times New Roman" w:eastAsia="標楷體" w:hAnsi="Times New Roman" w:cs="Times New Roman"/>
                <w:sz w:val="20"/>
              </w:rPr>
            </w:pPr>
            <w:r w:rsidRPr="00C23F84">
              <w:rPr>
                <w:rFonts w:ascii="Times New Roman" w:eastAsia="標楷體" w:hAnsi="Times New Roman" w:cs="Times New Roman"/>
                <w:sz w:val="20"/>
              </w:rPr>
              <w:t>186.5×200×68.5</w:t>
            </w:r>
          </w:p>
        </w:tc>
        <w:tc>
          <w:tcPr>
            <w:tcW w:w="1351" w:type="dxa"/>
          </w:tcPr>
          <w:p w:rsidR="00C23F84" w:rsidRPr="00C23F84" w:rsidRDefault="00C23F84" w:rsidP="00C23F84">
            <w:pPr>
              <w:pStyle w:val="a3"/>
              <w:spacing w:line="480" w:lineRule="exact"/>
              <w:ind w:leftChars="0" w:left="0"/>
              <w:jc w:val="both"/>
              <w:rPr>
                <w:rFonts w:ascii="Times New Roman" w:eastAsia="標楷體" w:hAnsi="Times New Roman" w:cs="Times New Roman"/>
                <w:sz w:val="20"/>
              </w:rPr>
            </w:pPr>
            <w:r w:rsidRPr="00C23F84">
              <w:rPr>
                <w:rFonts w:ascii="Times New Roman" w:eastAsia="標楷體" w:hAnsi="Times New Roman" w:cs="Times New Roman"/>
                <w:sz w:val="20"/>
              </w:rPr>
              <w:t>203×183×66</w:t>
            </w:r>
          </w:p>
        </w:tc>
        <w:tc>
          <w:tcPr>
            <w:tcW w:w="1352" w:type="dxa"/>
          </w:tcPr>
          <w:p w:rsidR="00C23F84" w:rsidRPr="00C23F84" w:rsidRDefault="00C23F84" w:rsidP="00C23F84">
            <w:pPr>
              <w:pStyle w:val="a3"/>
              <w:spacing w:line="480" w:lineRule="exact"/>
              <w:ind w:leftChars="0" w:left="0"/>
              <w:jc w:val="both"/>
              <w:rPr>
                <w:rFonts w:ascii="Times New Roman" w:eastAsia="標楷體" w:hAnsi="Times New Roman" w:cs="Times New Roman"/>
                <w:sz w:val="20"/>
              </w:rPr>
            </w:pPr>
            <w:r w:rsidRPr="00C23F84">
              <w:rPr>
                <w:rFonts w:ascii="Times New Roman" w:eastAsia="標楷體" w:hAnsi="Times New Roman" w:cs="Times New Roman"/>
                <w:sz w:val="20"/>
              </w:rPr>
              <w:t>163×173×73</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L204*W175*H68cm</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205x187x89</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總重量(公斤)</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95</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73</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78</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71.3</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88</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83kg</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84</w:t>
            </w:r>
          </w:p>
        </w:tc>
      </w:tr>
      <w:tr w:rsidR="00C23F84" w:rsidRPr="00C23F84" w:rsidTr="00C23F84">
        <w:trPr>
          <w:trHeight w:val="357"/>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馬力(</w:t>
            </w:r>
            <w:proofErr w:type="gramEnd"/>
            <w:r w:rsidRPr="00C23F84">
              <w:rPr>
                <w:rFonts w:ascii="標楷體" w:eastAsia="標楷體" w:hAnsi="標楷體"/>
                <w:sz w:val="20"/>
              </w:rPr>
              <w:t>HP</w:t>
            </w:r>
            <w:r w:rsidRPr="00C23F84">
              <w:rPr>
                <w:rFonts w:ascii="標楷體" w:eastAsia="標楷體" w:hAnsi="標楷體" w:hint="eastAsia"/>
                <w:sz w:val="20"/>
              </w:rPr>
              <w:t>)</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1HP</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1</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電壓</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220</w:t>
            </w:r>
            <w:r w:rsidRPr="00C23F84">
              <w:rPr>
                <w:rFonts w:ascii="標楷體" w:eastAsia="標楷體" w:hAnsi="標楷體"/>
                <w:sz w:val="20"/>
              </w:rPr>
              <w:t>V</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3相220V</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單相220V</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單相220V</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220</w:t>
            </w:r>
            <w:r w:rsidRPr="00C23F84">
              <w:rPr>
                <w:rFonts w:ascii="標楷體" w:eastAsia="標楷體" w:hAnsi="標楷體"/>
                <w:sz w:val="20"/>
              </w:rPr>
              <w:t>V</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220V</w:t>
            </w:r>
          </w:p>
        </w:tc>
        <w:tc>
          <w:tcPr>
            <w:tcW w:w="1352" w:type="dxa"/>
          </w:tcPr>
          <w:p w:rsidR="00C23F84" w:rsidRPr="00C23F84" w:rsidRDefault="00C23F84" w:rsidP="00C23F84">
            <w:pPr>
              <w:pStyle w:val="a3"/>
              <w:spacing w:line="480" w:lineRule="exact"/>
              <w:ind w:leftChars="0" w:left="0"/>
              <w:rPr>
                <w:rFonts w:ascii="標楷體" w:eastAsia="標楷體" w:hAnsi="標楷體" w:hint="eastAsia"/>
                <w:sz w:val="20"/>
              </w:rPr>
            </w:pPr>
            <w:r w:rsidRPr="00C23F84">
              <w:rPr>
                <w:rFonts w:ascii="標楷體" w:eastAsia="標楷體" w:hAnsi="標楷體" w:hint="eastAsia"/>
                <w:sz w:val="20"/>
              </w:rPr>
              <w:t>單相/三相</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極數</w:t>
            </w:r>
            <w:proofErr w:type="gramEnd"/>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20</w:t>
            </w:r>
            <w:r w:rsidRPr="00C23F84">
              <w:rPr>
                <w:rFonts w:ascii="標楷體" w:eastAsia="標楷體" w:hAnsi="標楷體"/>
                <w:sz w:val="20"/>
              </w:rPr>
              <w:t>P</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16P</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20P</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16P</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20P</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24P</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220V</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槳葉數量</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16片</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2輪</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8片</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2輪</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8片</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2輪</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16片</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2輪</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12片</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2輪</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hint="eastAsia"/>
                <w:sz w:val="20"/>
              </w:rPr>
              <w:t>8片×2輪</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sz w:val="20"/>
              </w:rPr>
              <w:t>8</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槳葉尺寸</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直徑67.5公分</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直徑66公分；寬21.5公分</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直徑65公分；寬20公分</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直徑66公分；</w:t>
            </w:r>
            <w:proofErr w:type="gramStart"/>
            <w:r w:rsidRPr="00C23F84">
              <w:rPr>
                <w:rFonts w:ascii="標楷體" w:eastAsia="標楷體" w:hAnsi="標楷體" w:hint="eastAsia"/>
                <w:sz w:val="20"/>
              </w:rPr>
              <w:t>單片寬16公分</w:t>
            </w:r>
            <w:proofErr w:type="gramEnd"/>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直徑67</w:t>
            </w:r>
          </w:p>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.5公分</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hint="eastAsia"/>
                <w:sz w:val="20"/>
              </w:rPr>
              <w:t>直徑66*19.2cm</w:t>
            </w:r>
          </w:p>
        </w:tc>
        <w:tc>
          <w:tcPr>
            <w:tcW w:w="1352" w:type="dxa"/>
          </w:tcPr>
          <w:p w:rsidR="00C23F84" w:rsidRPr="00C23F84" w:rsidRDefault="00C23F84" w:rsidP="00C23F84">
            <w:pPr>
              <w:pStyle w:val="a3"/>
              <w:spacing w:line="480" w:lineRule="exact"/>
              <w:ind w:leftChars="0" w:left="0"/>
              <w:rPr>
                <w:rFonts w:ascii="標楷體" w:eastAsia="標楷體" w:hAnsi="標楷體" w:hint="eastAsia"/>
                <w:sz w:val="20"/>
              </w:rPr>
            </w:pPr>
            <w:r w:rsidRPr="00C23F84">
              <w:rPr>
                <w:rFonts w:ascii="標楷體" w:eastAsia="標楷體" w:hAnsi="標楷體" w:hint="eastAsia"/>
                <w:sz w:val="20"/>
              </w:rPr>
              <w:t>8葉x2</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浮台/數量</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浮船</w:t>
            </w:r>
            <w:proofErr w:type="gramEnd"/>
            <w:r w:rsidRPr="00C23F84">
              <w:rPr>
                <w:rFonts w:ascii="標楷體" w:eastAsia="標楷體" w:hAnsi="標楷體" w:hint="eastAsia"/>
                <w:sz w:val="20"/>
              </w:rPr>
              <w:t>/2</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浮船</w:t>
            </w:r>
            <w:proofErr w:type="gramEnd"/>
            <w:r w:rsidRPr="00C23F84">
              <w:rPr>
                <w:rFonts w:ascii="標楷體" w:eastAsia="標楷體" w:hAnsi="標楷體" w:hint="eastAsia"/>
                <w:sz w:val="20"/>
              </w:rPr>
              <w:t>/2</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塑膠管/4</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浮管</w:t>
            </w:r>
            <w:proofErr w:type="gramEnd"/>
            <w:r w:rsidRPr="00C23F84">
              <w:rPr>
                <w:rFonts w:ascii="標楷體" w:eastAsia="標楷體" w:hAnsi="標楷體" w:hint="eastAsia"/>
                <w:sz w:val="20"/>
              </w:rPr>
              <w:t>/4</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proofErr w:type="gramStart"/>
            <w:r w:rsidRPr="00C23F84">
              <w:rPr>
                <w:rFonts w:ascii="標楷體" w:eastAsia="標楷體" w:hAnsi="標楷體" w:hint="eastAsia"/>
                <w:sz w:val="20"/>
              </w:rPr>
              <w:t>浮管</w:t>
            </w:r>
            <w:proofErr w:type="gramEnd"/>
            <w:r w:rsidRPr="00C23F84">
              <w:rPr>
                <w:rFonts w:ascii="標楷體" w:eastAsia="標楷體" w:hAnsi="標楷體" w:hint="eastAsia"/>
                <w:sz w:val="20"/>
              </w:rPr>
              <w:t>/2</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proofErr w:type="gramStart"/>
            <w:r w:rsidRPr="00C23F84">
              <w:rPr>
                <w:rFonts w:ascii="標楷體" w:eastAsia="標楷體" w:hAnsi="標楷體" w:hint="eastAsia"/>
                <w:sz w:val="20"/>
              </w:rPr>
              <w:t>浮管</w:t>
            </w:r>
            <w:proofErr w:type="gramEnd"/>
            <w:r w:rsidRPr="00C23F84">
              <w:rPr>
                <w:rFonts w:ascii="標楷體" w:eastAsia="標楷體" w:hAnsi="標楷體" w:hint="eastAsia"/>
                <w:sz w:val="20"/>
              </w:rPr>
              <w:t>/4</w:t>
            </w:r>
          </w:p>
        </w:tc>
        <w:tc>
          <w:tcPr>
            <w:tcW w:w="1352" w:type="dxa"/>
          </w:tcPr>
          <w:p w:rsidR="00C23F84" w:rsidRPr="00C23F84" w:rsidRDefault="00C23F84" w:rsidP="00C23F84">
            <w:pPr>
              <w:pStyle w:val="a3"/>
              <w:spacing w:line="480" w:lineRule="exact"/>
              <w:ind w:leftChars="0" w:left="0"/>
              <w:rPr>
                <w:rFonts w:ascii="標楷體" w:eastAsia="標楷體" w:hAnsi="標楷體" w:hint="eastAsia"/>
                <w:sz w:val="20"/>
              </w:rPr>
            </w:pPr>
            <w:r w:rsidRPr="00C23F84">
              <w:rPr>
                <w:rFonts w:ascii="標楷體" w:eastAsia="標楷體" w:hAnsi="標楷體" w:hint="eastAsia"/>
                <w:sz w:val="20"/>
              </w:rPr>
              <w:t>直徑67公分</w:t>
            </w:r>
          </w:p>
        </w:tc>
      </w:tr>
      <w:tr w:rsidR="00C23F84" w:rsidRPr="00C23F84" w:rsidTr="00C23F84">
        <w:trPr>
          <w:trHeight w:val="345"/>
        </w:trPr>
        <w:tc>
          <w:tcPr>
            <w:tcW w:w="1618"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浮筒尺寸(</w:t>
            </w:r>
            <w:proofErr w:type="gramStart"/>
            <w:r w:rsidRPr="00C23F84">
              <w:rPr>
                <w:rFonts w:ascii="標楷體" w:eastAsia="標楷體" w:hAnsi="標楷體" w:hint="eastAsia"/>
                <w:sz w:val="20"/>
              </w:rPr>
              <w:t>公分)</w:t>
            </w:r>
            <w:proofErr w:type="gramEnd"/>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163</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32.5</w:t>
            </w:r>
            <w:r w:rsidRPr="00C23F84">
              <w:rPr>
                <w:rFonts w:ascii="標楷體" w:eastAsia="標楷體" w:hAnsi="標楷體" w:cs="Arial"/>
                <w:color w:val="3C4043"/>
                <w:sz w:val="20"/>
                <w:shd w:val="clear" w:color="auto" w:fill="FFFFFF"/>
              </w:rPr>
              <w:t>×</w:t>
            </w:r>
            <w:r w:rsidRPr="00C23F84">
              <w:rPr>
                <w:rFonts w:ascii="標楷體" w:eastAsia="標楷體" w:hAnsi="標楷體" w:cs="Arial" w:hint="eastAsia"/>
                <w:color w:val="3C4043"/>
                <w:sz w:val="20"/>
                <w:shd w:val="clear" w:color="auto" w:fill="FFFFFF"/>
              </w:rPr>
              <w:t>18</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180</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32</w:t>
            </w:r>
            <w:r w:rsidRPr="00C23F84">
              <w:rPr>
                <w:rFonts w:ascii="標楷體" w:eastAsia="標楷體" w:hAnsi="標楷體" w:cs="Arial"/>
                <w:color w:val="3C4043"/>
                <w:sz w:val="20"/>
                <w:shd w:val="clear" w:color="auto" w:fill="FFFFFF"/>
              </w:rPr>
              <w:t>×</w:t>
            </w:r>
            <w:r w:rsidRPr="00C23F84">
              <w:rPr>
                <w:rFonts w:ascii="標楷體" w:eastAsia="標楷體" w:hAnsi="標楷體" w:cs="Arial" w:hint="eastAsia"/>
                <w:color w:val="3C4043"/>
                <w:sz w:val="20"/>
                <w:shd w:val="clear" w:color="auto" w:fill="FFFFFF"/>
              </w:rPr>
              <w:t>20</w:t>
            </w:r>
          </w:p>
        </w:tc>
        <w:tc>
          <w:tcPr>
            <w:tcW w:w="1352"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200</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17</w:t>
            </w:r>
            <w:r w:rsidRPr="00C23F84">
              <w:rPr>
                <w:rFonts w:ascii="標楷體" w:eastAsia="標楷體" w:hAnsi="標楷體" w:cs="Arial"/>
                <w:color w:val="3C4043"/>
                <w:sz w:val="20"/>
                <w:shd w:val="clear" w:color="auto" w:fill="FFFFFF"/>
              </w:rPr>
              <w:t>×</w:t>
            </w:r>
            <w:r w:rsidRPr="00C23F84">
              <w:rPr>
                <w:rFonts w:ascii="標楷體" w:eastAsia="標楷體" w:hAnsi="標楷體" w:cs="Arial" w:hint="eastAsia"/>
                <w:color w:val="3C4043"/>
                <w:sz w:val="20"/>
                <w:shd w:val="clear" w:color="auto" w:fill="FFFFFF"/>
              </w:rPr>
              <w:t>17</w:t>
            </w:r>
          </w:p>
        </w:tc>
        <w:tc>
          <w:tcPr>
            <w:tcW w:w="1351" w:type="dxa"/>
          </w:tcPr>
          <w:p w:rsidR="00C23F84" w:rsidRPr="00C23F84" w:rsidRDefault="00C23F84" w:rsidP="00C23F84">
            <w:pPr>
              <w:pStyle w:val="a3"/>
              <w:spacing w:line="480" w:lineRule="exact"/>
              <w:ind w:leftChars="0" w:left="0"/>
              <w:jc w:val="both"/>
              <w:rPr>
                <w:rFonts w:ascii="標楷體" w:eastAsia="標楷體" w:hAnsi="標楷體"/>
                <w:sz w:val="20"/>
              </w:rPr>
            </w:pPr>
            <w:r w:rsidRPr="00C23F84">
              <w:rPr>
                <w:rFonts w:ascii="標楷體" w:eastAsia="標楷體" w:hAnsi="標楷體" w:hint="eastAsia"/>
                <w:sz w:val="20"/>
              </w:rPr>
              <w:t>203</w:t>
            </w:r>
            <w:r w:rsidRPr="00C23F84">
              <w:rPr>
                <w:rFonts w:ascii="Arial" w:hAnsi="Arial" w:cs="Arial"/>
                <w:color w:val="3C4043"/>
                <w:sz w:val="20"/>
                <w:shd w:val="clear" w:color="auto" w:fill="FFFFFF"/>
              </w:rPr>
              <w:t>×</w:t>
            </w:r>
            <w:r w:rsidRPr="00C23F84">
              <w:rPr>
                <w:rFonts w:ascii="標楷體" w:eastAsia="標楷體" w:hAnsi="標楷體" w:cs="Arial" w:hint="eastAsia"/>
                <w:color w:val="3C4043"/>
                <w:sz w:val="20"/>
                <w:shd w:val="clear" w:color="auto" w:fill="FFFFFF"/>
              </w:rPr>
              <w:t>16.5</w:t>
            </w:r>
          </w:p>
        </w:tc>
        <w:tc>
          <w:tcPr>
            <w:tcW w:w="1352" w:type="dxa"/>
          </w:tcPr>
          <w:p w:rsidR="00C23F84" w:rsidRPr="00C23F84" w:rsidRDefault="00C23F84" w:rsidP="00C23F84">
            <w:pPr>
              <w:pStyle w:val="a3"/>
              <w:spacing w:line="480" w:lineRule="exact"/>
              <w:ind w:leftChars="0" w:left="0"/>
              <w:jc w:val="both"/>
              <w:rPr>
                <w:rFonts w:ascii="標楷體" w:eastAsia="標楷體" w:hAnsi="標楷體" w:cs="Arial"/>
                <w:color w:val="3C4043"/>
                <w:sz w:val="20"/>
                <w:shd w:val="clear" w:color="auto" w:fill="FFFFFF"/>
              </w:rPr>
            </w:pPr>
            <w:r w:rsidRPr="00C23F84">
              <w:rPr>
                <w:rFonts w:ascii="標楷體" w:eastAsia="標楷體" w:hAnsi="標楷體" w:cs="Arial" w:hint="eastAsia"/>
                <w:color w:val="3C4043"/>
                <w:sz w:val="20"/>
                <w:shd w:val="clear" w:color="auto" w:fill="FFFFFF"/>
              </w:rPr>
              <w:t>163</w:t>
            </w:r>
            <w:r w:rsidRPr="00C23F84">
              <w:rPr>
                <w:rFonts w:ascii="標楷體" w:eastAsia="標楷體" w:hAnsi="標楷體" w:cs="Arial"/>
                <w:color w:val="3C4043"/>
                <w:sz w:val="20"/>
                <w:shd w:val="clear" w:color="auto" w:fill="FFFFFF"/>
              </w:rPr>
              <w:t>×</w:t>
            </w:r>
            <w:r w:rsidRPr="00C23F84">
              <w:rPr>
                <w:rFonts w:ascii="標楷體" w:eastAsia="標楷體" w:hAnsi="標楷體" w:cs="Arial" w:hint="eastAsia"/>
                <w:color w:val="3C4043"/>
                <w:sz w:val="20"/>
                <w:shd w:val="clear" w:color="auto" w:fill="FFFFFF"/>
              </w:rPr>
              <w:t>32.5</w:t>
            </w:r>
            <w:r w:rsidRPr="00C23F84">
              <w:rPr>
                <w:rFonts w:ascii="標楷體" w:eastAsia="標楷體" w:hAnsi="標楷體" w:cs="Arial"/>
                <w:color w:val="3C4043"/>
                <w:sz w:val="20"/>
                <w:shd w:val="clear" w:color="auto" w:fill="FFFFFF"/>
              </w:rPr>
              <w:t>×</w:t>
            </w:r>
            <w:r w:rsidRPr="00C23F84">
              <w:rPr>
                <w:rFonts w:ascii="標楷體" w:eastAsia="標楷體" w:hAnsi="標楷體" w:cs="Arial" w:hint="eastAsia"/>
                <w:color w:val="3C4043"/>
                <w:sz w:val="20"/>
                <w:shd w:val="clear" w:color="auto" w:fill="FFFFFF"/>
              </w:rPr>
              <w:t>18</w:t>
            </w:r>
          </w:p>
        </w:tc>
        <w:tc>
          <w:tcPr>
            <w:tcW w:w="1352" w:type="dxa"/>
          </w:tcPr>
          <w:p w:rsidR="00C23F84" w:rsidRPr="00C23F84" w:rsidRDefault="00C23F84" w:rsidP="00C23F84">
            <w:pPr>
              <w:pStyle w:val="a3"/>
              <w:spacing w:line="480" w:lineRule="exact"/>
              <w:ind w:leftChars="0" w:left="0"/>
              <w:rPr>
                <w:rFonts w:ascii="標楷體" w:eastAsia="標楷體" w:hAnsi="標楷體"/>
                <w:sz w:val="20"/>
              </w:rPr>
            </w:pPr>
            <w:r w:rsidRPr="00C23F84">
              <w:rPr>
                <w:rFonts w:ascii="標楷體" w:eastAsia="標楷體" w:hAnsi="標楷體" w:hint="eastAsia"/>
                <w:sz w:val="20"/>
              </w:rPr>
              <w:t>16.5*L204cm</w:t>
            </w:r>
          </w:p>
        </w:tc>
        <w:tc>
          <w:tcPr>
            <w:tcW w:w="1352" w:type="dxa"/>
          </w:tcPr>
          <w:p w:rsidR="00C23F84" w:rsidRPr="00C23F84" w:rsidRDefault="00C23F84" w:rsidP="00C23F84">
            <w:pPr>
              <w:pStyle w:val="a3"/>
              <w:spacing w:line="480" w:lineRule="exact"/>
              <w:ind w:leftChars="0" w:left="0"/>
              <w:rPr>
                <w:rFonts w:ascii="標楷體" w:eastAsia="標楷體" w:hAnsi="標楷體" w:hint="eastAsia"/>
                <w:sz w:val="20"/>
              </w:rPr>
            </w:pPr>
            <w:r w:rsidRPr="00C23F84">
              <w:rPr>
                <w:rFonts w:ascii="標楷體" w:eastAsia="標楷體" w:hAnsi="標楷體" w:hint="eastAsia"/>
                <w:sz w:val="20"/>
              </w:rPr>
              <w:t>寬22公分</w:t>
            </w:r>
          </w:p>
        </w:tc>
      </w:tr>
    </w:tbl>
    <w:p w:rsidR="00B848AB" w:rsidRPr="00A56C95" w:rsidRDefault="005931A2" w:rsidP="006A5FBE">
      <w:pPr>
        <w:pStyle w:val="a3"/>
        <w:spacing w:line="480" w:lineRule="exact"/>
        <w:ind w:leftChars="118" w:left="991" w:hangingChars="221" w:hanging="708"/>
        <w:jc w:val="center"/>
        <w:rPr>
          <w:rFonts w:ascii="標楷體" w:eastAsia="標楷體" w:hAnsi="標楷體"/>
          <w:b/>
          <w:sz w:val="32"/>
        </w:rPr>
      </w:pPr>
      <w:r w:rsidRPr="00A56C95">
        <w:rPr>
          <w:rFonts w:ascii="標楷體" w:eastAsia="標楷體" w:hAnsi="標楷體" w:hint="eastAsia"/>
          <w:b/>
          <w:sz w:val="32"/>
        </w:rPr>
        <w:t>變頻水車或水車用馬達廠牌及規格資料</w:t>
      </w:r>
      <w:r w:rsidR="007F069F">
        <w:rPr>
          <w:rFonts w:ascii="標楷體" w:eastAsia="標楷體" w:hAnsi="標楷體" w:hint="eastAsia"/>
          <w:b/>
          <w:sz w:val="32"/>
        </w:rPr>
        <w:t>表</w:t>
      </w:r>
    </w:p>
    <w:p w:rsidR="005931A2" w:rsidRPr="00A56C95" w:rsidRDefault="009D0C62" w:rsidP="00A56C95">
      <w:pPr>
        <w:pStyle w:val="a3"/>
        <w:numPr>
          <w:ilvl w:val="0"/>
          <w:numId w:val="6"/>
        </w:numPr>
        <w:spacing w:line="480" w:lineRule="exact"/>
        <w:ind w:leftChars="0" w:rightChars="-295" w:right="-708"/>
        <w:jc w:val="both"/>
        <w:rPr>
          <w:rFonts w:ascii="標楷體" w:eastAsia="標楷體" w:hAnsi="標楷體"/>
          <w:sz w:val="22"/>
          <w:szCs w:val="24"/>
        </w:rPr>
      </w:pPr>
      <w:r w:rsidRPr="00A56C95">
        <w:rPr>
          <w:rFonts w:ascii="標楷體" w:eastAsia="標楷體" w:hAnsi="標楷體" w:hint="eastAsia"/>
          <w:sz w:val="22"/>
          <w:szCs w:val="24"/>
        </w:rPr>
        <w:t>本表係公告由國立成功大學前瞻綠色產業科技研究暨驗證中心綠色產品檢測實驗室認證之合格廠商，倘有</w:t>
      </w:r>
      <w:r w:rsidR="00A56C95" w:rsidRPr="00A56C95">
        <w:rPr>
          <w:rFonts w:ascii="標楷體" w:eastAsia="標楷體" w:hAnsi="標楷體" w:hint="eastAsia"/>
          <w:sz w:val="22"/>
          <w:szCs w:val="24"/>
        </w:rPr>
        <w:t>異動將更新於本府農業處網頁公告區(資料來源</w:t>
      </w:r>
      <w:r w:rsidR="00A56C95">
        <w:rPr>
          <w:rFonts w:ascii="標楷體" w:eastAsia="標楷體" w:hAnsi="標楷體" w:hint="eastAsia"/>
          <w:sz w:val="22"/>
          <w:szCs w:val="24"/>
        </w:rPr>
        <w:t>：</w:t>
      </w:r>
      <w:r w:rsidR="00A56C95" w:rsidRPr="00A56C95">
        <w:rPr>
          <w:rFonts w:ascii="標楷體" w:eastAsia="標楷體" w:hAnsi="標楷體" w:hint="eastAsia"/>
          <w:sz w:val="22"/>
          <w:szCs w:val="24"/>
        </w:rPr>
        <w:t>中華民國養殖漁業發展協會)。</w:t>
      </w:r>
    </w:p>
    <w:p w:rsidR="00A56C95" w:rsidRPr="00A56C95" w:rsidRDefault="00A56C95" w:rsidP="00A56C95">
      <w:pPr>
        <w:pStyle w:val="a3"/>
        <w:numPr>
          <w:ilvl w:val="0"/>
          <w:numId w:val="6"/>
        </w:numPr>
        <w:spacing w:line="480" w:lineRule="exact"/>
        <w:ind w:leftChars="0" w:rightChars="-295" w:right="-708"/>
        <w:jc w:val="both"/>
        <w:rPr>
          <w:rFonts w:ascii="標楷體" w:eastAsia="標楷體" w:hAnsi="標楷體"/>
          <w:sz w:val="22"/>
          <w:szCs w:val="24"/>
        </w:rPr>
      </w:pPr>
      <w:r>
        <w:rPr>
          <w:rFonts w:ascii="標楷體" w:eastAsia="標楷體" w:hAnsi="標楷體" w:hint="eastAsia"/>
          <w:sz w:val="22"/>
          <w:szCs w:val="24"/>
        </w:rPr>
        <w:t>購置之水車或馬達產品品質及服務皆由廠商負責，</w:t>
      </w:r>
      <w:proofErr w:type="gramStart"/>
      <w:r>
        <w:rPr>
          <w:rFonts w:ascii="標楷體" w:eastAsia="標楷體" w:hAnsi="標楷體" w:hint="eastAsia"/>
          <w:sz w:val="22"/>
          <w:szCs w:val="24"/>
        </w:rPr>
        <w:t>請欲選購</w:t>
      </w:r>
      <w:proofErr w:type="gramEnd"/>
      <w:r>
        <w:rPr>
          <w:rFonts w:ascii="標楷體" w:eastAsia="標楷體" w:hAnsi="標楷體" w:hint="eastAsia"/>
          <w:sz w:val="22"/>
          <w:szCs w:val="24"/>
        </w:rPr>
        <w:t>漁民自行選擇適合之廠商。</w:t>
      </w:r>
    </w:p>
    <w:p w:rsidR="005931A2" w:rsidRPr="009D0C62" w:rsidRDefault="005931A2" w:rsidP="009141EA">
      <w:pPr>
        <w:pStyle w:val="a3"/>
        <w:spacing w:line="480" w:lineRule="exact"/>
        <w:ind w:leftChars="118" w:left="990" w:hangingChars="221" w:hanging="707"/>
        <w:jc w:val="both"/>
        <w:rPr>
          <w:rFonts w:ascii="標楷體" w:eastAsia="標楷體" w:hAnsi="標楷體"/>
          <w:sz w:val="32"/>
        </w:rPr>
      </w:pPr>
    </w:p>
    <w:p w:rsidR="00E87D31" w:rsidRPr="00E87D31" w:rsidRDefault="00EB316F" w:rsidP="00CA3784">
      <w:pPr>
        <w:widowControl/>
        <w:rPr>
          <w:rFonts w:eastAsia="標楷體"/>
          <w:sz w:val="32"/>
        </w:rPr>
      </w:pPr>
      <w:r>
        <w:rPr>
          <w:rFonts w:ascii="標楷體" w:eastAsia="標楷體" w:hAnsi="標楷體"/>
          <w:sz w:val="32"/>
        </w:rPr>
        <w:br w:type="page"/>
      </w:r>
    </w:p>
    <w:sectPr w:rsidR="00E87D31" w:rsidRPr="00E87D31" w:rsidSect="00CA3784">
      <w:headerReference w:type="even" r:id="rId8"/>
      <w:footerReference w:type="even" r:id="rId9"/>
      <w:footerReference w:type="default" r:id="rId10"/>
      <w:pgSz w:w="11906" w:h="16838"/>
      <w:pgMar w:top="1418" w:right="1700" w:bottom="1276"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AB" w:rsidRDefault="00D800AB" w:rsidP="00FC0180">
      <w:r>
        <w:separator/>
      </w:r>
    </w:p>
  </w:endnote>
  <w:endnote w:type="continuationSeparator" w:id="0">
    <w:p w:rsidR="00D800AB" w:rsidRDefault="00D800AB" w:rsidP="00FC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A7" w:rsidRDefault="000335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0335A7" w:rsidRDefault="000335A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A7" w:rsidRDefault="000335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23F84">
      <w:rPr>
        <w:rStyle w:val="a8"/>
        <w:noProof/>
      </w:rPr>
      <w:t>2</w:t>
    </w:r>
    <w:r>
      <w:rPr>
        <w:rStyle w:val="a8"/>
      </w:rPr>
      <w:fldChar w:fldCharType="end"/>
    </w:r>
  </w:p>
  <w:p w:rsidR="000335A7" w:rsidRDefault="000335A7">
    <w:pPr>
      <w:pStyle w:val="a6"/>
      <w:framePr w:wrap="around" w:vAnchor="text" w:hAnchor="margin" w:xAlign="right" w:y="1"/>
      <w:rPr>
        <w:rStyle w:val="a8"/>
      </w:rPr>
    </w:pPr>
  </w:p>
  <w:p w:rsidR="000335A7" w:rsidRDefault="000335A7">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AB" w:rsidRDefault="00D800AB" w:rsidP="00FC0180">
      <w:r>
        <w:separator/>
      </w:r>
    </w:p>
  </w:footnote>
  <w:footnote w:type="continuationSeparator" w:id="0">
    <w:p w:rsidR="00D800AB" w:rsidRDefault="00D800AB" w:rsidP="00FC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A7" w:rsidRDefault="000335A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35A7" w:rsidRDefault="000335A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561"/>
    <w:multiLevelType w:val="hybridMultilevel"/>
    <w:tmpl w:val="85CEADEE"/>
    <w:lvl w:ilvl="0" w:tplc="04090015">
      <w:start w:val="1"/>
      <w:numFmt w:val="taiwaneseCountingThousand"/>
      <w:lvlText w:val="%1、"/>
      <w:lvlJc w:val="left"/>
      <w:pPr>
        <w:ind w:left="480" w:hanging="480"/>
      </w:pPr>
    </w:lvl>
    <w:lvl w:ilvl="1" w:tplc="AD58A0CC">
      <w:start w:val="1"/>
      <w:numFmt w:val="taiwaneseCountingThousand"/>
      <w:lvlText w:val="(%2)"/>
      <w:lvlJc w:val="left"/>
      <w:pPr>
        <w:ind w:left="622"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C906BD"/>
    <w:multiLevelType w:val="hybridMultilevel"/>
    <w:tmpl w:val="67687C20"/>
    <w:lvl w:ilvl="0" w:tplc="635AC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6B28B7"/>
    <w:multiLevelType w:val="hybridMultilevel"/>
    <w:tmpl w:val="562E7712"/>
    <w:lvl w:ilvl="0" w:tplc="AD58A0CC">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DD1113"/>
    <w:multiLevelType w:val="hybridMultilevel"/>
    <w:tmpl w:val="AFC22CEE"/>
    <w:lvl w:ilvl="0" w:tplc="C0FC2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9A5836"/>
    <w:multiLevelType w:val="hybridMultilevel"/>
    <w:tmpl w:val="9DE85DBE"/>
    <w:lvl w:ilvl="0" w:tplc="BD4A2F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1065E2"/>
    <w:multiLevelType w:val="hybridMultilevel"/>
    <w:tmpl w:val="5DA8871A"/>
    <w:lvl w:ilvl="0" w:tplc="AB5C71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66"/>
    <w:rsid w:val="000268CB"/>
    <w:rsid w:val="000335A7"/>
    <w:rsid w:val="00056741"/>
    <w:rsid w:val="00094AFE"/>
    <w:rsid w:val="000B5020"/>
    <w:rsid w:val="000E5E7D"/>
    <w:rsid w:val="00134722"/>
    <w:rsid w:val="001403B5"/>
    <w:rsid w:val="001406D3"/>
    <w:rsid w:val="0014691D"/>
    <w:rsid w:val="001663A4"/>
    <w:rsid w:val="001F1A4A"/>
    <w:rsid w:val="001F21A0"/>
    <w:rsid w:val="002273B2"/>
    <w:rsid w:val="002A0702"/>
    <w:rsid w:val="002D79EB"/>
    <w:rsid w:val="00312B73"/>
    <w:rsid w:val="00355E3D"/>
    <w:rsid w:val="00363CB5"/>
    <w:rsid w:val="0038339B"/>
    <w:rsid w:val="00393785"/>
    <w:rsid w:val="003C2F79"/>
    <w:rsid w:val="003D4F1A"/>
    <w:rsid w:val="00407E73"/>
    <w:rsid w:val="00413859"/>
    <w:rsid w:val="004234F2"/>
    <w:rsid w:val="004326E7"/>
    <w:rsid w:val="004D540F"/>
    <w:rsid w:val="004E6CE3"/>
    <w:rsid w:val="005307CC"/>
    <w:rsid w:val="00537FA7"/>
    <w:rsid w:val="00581C25"/>
    <w:rsid w:val="005931A2"/>
    <w:rsid w:val="00610E26"/>
    <w:rsid w:val="00651A71"/>
    <w:rsid w:val="006A2BA4"/>
    <w:rsid w:val="006A5FBE"/>
    <w:rsid w:val="006B449B"/>
    <w:rsid w:val="006B531E"/>
    <w:rsid w:val="006C736B"/>
    <w:rsid w:val="006E586C"/>
    <w:rsid w:val="006E67E2"/>
    <w:rsid w:val="00790C66"/>
    <w:rsid w:val="007B7EAC"/>
    <w:rsid w:val="007F069F"/>
    <w:rsid w:val="007F3476"/>
    <w:rsid w:val="00814698"/>
    <w:rsid w:val="008921EC"/>
    <w:rsid w:val="008935F8"/>
    <w:rsid w:val="008B2A3D"/>
    <w:rsid w:val="008F5713"/>
    <w:rsid w:val="009141EA"/>
    <w:rsid w:val="00962DDD"/>
    <w:rsid w:val="00965813"/>
    <w:rsid w:val="009923CA"/>
    <w:rsid w:val="009B484E"/>
    <w:rsid w:val="009D0C62"/>
    <w:rsid w:val="00A20F6A"/>
    <w:rsid w:val="00A3756A"/>
    <w:rsid w:val="00A56C95"/>
    <w:rsid w:val="00A57841"/>
    <w:rsid w:val="00AB4D09"/>
    <w:rsid w:val="00AB6BB0"/>
    <w:rsid w:val="00B11600"/>
    <w:rsid w:val="00B13A17"/>
    <w:rsid w:val="00B30C10"/>
    <w:rsid w:val="00B475B0"/>
    <w:rsid w:val="00B848AB"/>
    <w:rsid w:val="00BA5F30"/>
    <w:rsid w:val="00BA7810"/>
    <w:rsid w:val="00BC4F76"/>
    <w:rsid w:val="00C00931"/>
    <w:rsid w:val="00C22D65"/>
    <w:rsid w:val="00C23F84"/>
    <w:rsid w:val="00C5313D"/>
    <w:rsid w:val="00C53639"/>
    <w:rsid w:val="00C613D6"/>
    <w:rsid w:val="00C74C47"/>
    <w:rsid w:val="00CA3784"/>
    <w:rsid w:val="00CE135D"/>
    <w:rsid w:val="00D01147"/>
    <w:rsid w:val="00D0787B"/>
    <w:rsid w:val="00D10555"/>
    <w:rsid w:val="00D13762"/>
    <w:rsid w:val="00D447F9"/>
    <w:rsid w:val="00D507A4"/>
    <w:rsid w:val="00D800AB"/>
    <w:rsid w:val="00DD2357"/>
    <w:rsid w:val="00E12400"/>
    <w:rsid w:val="00E557DD"/>
    <w:rsid w:val="00E80CBB"/>
    <w:rsid w:val="00E85C11"/>
    <w:rsid w:val="00E87D31"/>
    <w:rsid w:val="00EB316F"/>
    <w:rsid w:val="00EB4890"/>
    <w:rsid w:val="00EB5A74"/>
    <w:rsid w:val="00F079D7"/>
    <w:rsid w:val="00F47505"/>
    <w:rsid w:val="00F7049E"/>
    <w:rsid w:val="00F77039"/>
    <w:rsid w:val="00F94F65"/>
    <w:rsid w:val="00FB2B6F"/>
    <w:rsid w:val="00FC0180"/>
    <w:rsid w:val="00FC4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0CB7E-C96C-4E13-B9F6-F95B7E66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C66"/>
    <w:pPr>
      <w:ind w:leftChars="200" w:left="480"/>
    </w:pPr>
  </w:style>
  <w:style w:type="paragraph" w:styleId="a4">
    <w:name w:val="header"/>
    <w:basedOn w:val="a"/>
    <w:link w:val="a5"/>
    <w:uiPriority w:val="99"/>
    <w:unhideWhenUsed/>
    <w:rsid w:val="00FC0180"/>
    <w:pPr>
      <w:tabs>
        <w:tab w:val="center" w:pos="4153"/>
        <w:tab w:val="right" w:pos="8306"/>
      </w:tabs>
      <w:snapToGrid w:val="0"/>
    </w:pPr>
    <w:rPr>
      <w:sz w:val="20"/>
      <w:szCs w:val="20"/>
    </w:rPr>
  </w:style>
  <w:style w:type="character" w:customStyle="1" w:styleId="a5">
    <w:name w:val="頁首 字元"/>
    <w:basedOn w:val="a0"/>
    <w:link w:val="a4"/>
    <w:uiPriority w:val="99"/>
    <w:rsid w:val="00FC0180"/>
    <w:rPr>
      <w:sz w:val="20"/>
      <w:szCs w:val="20"/>
    </w:rPr>
  </w:style>
  <w:style w:type="paragraph" w:styleId="a6">
    <w:name w:val="footer"/>
    <w:basedOn w:val="a"/>
    <w:link w:val="a7"/>
    <w:uiPriority w:val="99"/>
    <w:unhideWhenUsed/>
    <w:rsid w:val="00FC0180"/>
    <w:pPr>
      <w:tabs>
        <w:tab w:val="center" w:pos="4153"/>
        <w:tab w:val="right" w:pos="8306"/>
      </w:tabs>
      <w:snapToGrid w:val="0"/>
    </w:pPr>
    <w:rPr>
      <w:sz w:val="20"/>
      <w:szCs w:val="20"/>
    </w:rPr>
  </w:style>
  <w:style w:type="character" w:customStyle="1" w:styleId="a7">
    <w:name w:val="頁尾 字元"/>
    <w:basedOn w:val="a0"/>
    <w:link w:val="a6"/>
    <w:uiPriority w:val="99"/>
    <w:rsid w:val="00FC0180"/>
    <w:rPr>
      <w:sz w:val="20"/>
      <w:szCs w:val="20"/>
    </w:rPr>
  </w:style>
  <w:style w:type="paragraph" w:styleId="Web">
    <w:name w:val="Normal (Web)"/>
    <w:basedOn w:val="a"/>
    <w:rsid w:val="00EB316F"/>
    <w:pPr>
      <w:widowControl/>
      <w:spacing w:before="100" w:beforeAutospacing="1" w:after="100" w:afterAutospacing="1"/>
    </w:pPr>
    <w:rPr>
      <w:rFonts w:ascii="Arial Unicode MS" w:eastAsia="Arial Unicode MS" w:hAnsi="Arial Unicode MS" w:cs="Arial Unicode MS"/>
      <w:color w:val="333333"/>
      <w:kern w:val="0"/>
      <w:szCs w:val="24"/>
    </w:rPr>
  </w:style>
  <w:style w:type="character" w:styleId="a8">
    <w:name w:val="page number"/>
    <w:uiPriority w:val="99"/>
    <w:rsid w:val="00EB316F"/>
    <w:rPr>
      <w:rFonts w:cs="Times New Roman"/>
    </w:rPr>
  </w:style>
  <w:style w:type="table" w:styleId="a9">
    <w:name w:val="Table Grid"/>
    <w:basedOn w:val="a1"/>
    <w:uiPriority w:val="39"/>
    <w:rsid w:val="00C5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4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4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2992-5FAE-4FC1-A1AD-86256499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156</Words>
  <Characters>890</Characters>
  <Application>Microsoft Office Word</Application>
  <DocSecurity>0</DocSecurity>
  <Lines>7</Lines>
  <Paragraphs>2</Paragraphs>
  <ScaleCrop>false</ScaleCrop>
  <Company>CYHG</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洪佳伶</dc:creator>
  <cp:keywords/>
  <dc:description/>
  <cp:lastModifiedBy>洪佳伶</cp:lastModifiedBy>
  <cp:revision>7</cp:revision>
  <cp:lastPrinted>2020-03-06T00:30:00Z</cp:lastPrinted>
  <dcterms:created xsi:type="dcterms:W3CDTF">2020-02-12T05:14:00Z</dcterms:created>
  <dcterms:modified xsi:type="dcterms:W3CDTF">2020-03-20T04:56:00Z</dcterms:modified>
</cp:coreProperties>
</file>