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13" w:rsidRPr="00F62ABD" w:rsidRDefault="00735A13" w:rsidP="00735A13">
      <w:pPr>
        <w:autoSpaceDE w:val="0"/>
        <w:autoSpaceDN w:val="0"/>
        <w:spacing w:beforeLines="0" w:afterLines="0"/>
        <w:jc w:val="center"/>
        <w:textAlignment w:val="auto"/>
        <w:rPr>
          <w:rFonts w:ascii="標楷體" w:hAnsi="標楷體" w:cs="DFKaiShu-SB-Estd-BF"/>
          <w:b/>
          <w:color w:val="000000"/>
          <w:sz w:val="36"/>
          <w:szCs w:val="36"/>
        </w:rPr>
      </w:pPr>
      <w:r w:rsidRPr="00F62ABD">
        <w:rPr>
          <w:rFonts w:ascii="標楷體" w:hAnsi="標楷體" w:cs="DFKaiShu-SB-Estd-BF" w:hint="eastAsia"/>
          <w:b/>
          <w:color w:val="000000"/>
          <w:sz w:val="36"/>
          <w:szCs w:val="36"/>
        </w:rPr>
        <w:t>嘉義縣阿里山鄉災害防救辦公室設置要點</w:t>
      </w:r>
    </w:p>
    <w:p w:rsidR="00735A13" w:rsidRPr="00E964BF" w:rsidRDefault="00735A13" w:rsidP="00735A13">
      <w:pPr>
        <w:autoSpaceDE w:val="0"/>
        <w:autoSpaceDN w:val="0"/>
        <w:spacing w:beforeLines="0" w:afterLines="0"/>
        <w:jc w:val="right"/>
        <w:textAlignment w:val="auto"/>
        <w:rPr>
          <w:rFonts w:ascii="標楷體" w:hAnsi="標楷體" w:cs="F2"/>
          <w:color w:val="0000FF"/>
          <w:sz w:val="20"/>
        </w:rPr>
      </w:pPr>
      <w:r w:rsidRPr="00E964BF">
        <w:rPr>
          <w:rFonts w:ascii="標楷體" w:hAnsi="標楷體" w:cs="F2" w:hint="eastAsia"/>
          <w:color w:val="0000FF"/>
          <w:sz w:val="20"/>
        </w:rPr>
        <w:t>中華民國</w:t>
      </w:r>
      <w:r w:rsidRPr="00E964BF">
        <w:rPr>
          <w:rFonts w:ascii="標楷體" w:hAnsi="標楷體" w:cs="F2"/>
          <w:color w:val="0000FF"/>
          <w:sz w:val="20"/>
        </w:rPr>
        <w:t>10</w:t>
      </w:r>
      <w:r w:rsidRPr="00E964BF">
        <w:rPr>
          <w:rFonts w:ascii="標楷體" w:hAnsi="標楷體" w:cs="F2" w:hint="eastAsia"/>
          <w:color w:val="0000FF"/>
          <w:sz w:val="20"/>
        </w:rPr>
        <w:t>5年</w:t>
      </w:r>
      <w:r w:rsidR="00B03067">
        <w:rPr>
          <w:rFonts w:ascii="標楷體" w:hAnsi="標楷體" w:cs="F2" w:hint="eastAsia"/>
          <w:color w:val="0000FF"/>
          <w:sz w:val="20"/>
        </w:rPr>
        <w:t>9</w:t>
      </w:r>
      <w:r w:rsidRPr="00E964BF">
        <w:rPr>
          <w:rFonts w:ascii="標楷體" w:hAnsi="標楷體" w:cs="F2" w:hint="eastAsia"/>
          <w:color w:val="0000FF"/>
          <w:sz w:val="20"/>
        </w:rPr>
        <w:t>月</w:t>
      </w:r>
      <w:r w:rsidR="00B03067">
        <w:rPr>
          <w:rFonts w:ascii="標楷體" w:hAnsi="標楷體" w:cs="F2" w:hint="eastAsia"/>
          <w:color w:val="0000FF"/>
          <w:sz w:val="20"/>
        </w:rPr>
        <w:t>1</w:t>
      </w:r>
      <w:r w:rsidRPr="00E964BF">
        <w:rPr>
          <w:rFonts w:ascii="標楷體" w:hAnsi="標楷體" w:cs="F2" w:hint="eastAsia"/>
          <w:color w:val="0000FF"/>
          <w:sz w:val="20"/>
        </w:rPr>
        <w:t>日阿鄉民字第</w:t>
      </w:r>
      <w:r w:rsidR="00B03067" w:rsidRPr="00B03067">
        <w:rPr>
          <w:rFonts w:ascii="標楷體" w:hAnsi="標楷體" w:cs="F2"/>
          <w:color w:val="0000FF"/>
          <w:sz w:val="20"/>
        </w:rPr>
        <w:t>1050010729</w:t>
      </w:r>
      <w:r w:rsidRPr="00E964BF">
        <w:rPr>
          <w:rFonts w:ascii="標楷體" w:hAnsi="標楷體" w:cs="F2" w:hint="eastAsia"/>
          <w:color w:val="0000FF"/>
          <w:sz w:val="20"/>
        </w:rPr>
        <w:t>號函</w:t>
      </w:r>
      <w:r w:rsidR="00683367">
        <w:rPr>
          <w:rFonts w:ascii="標楷體" w:hAnsi="標楷體" w:cs="F2" w:hint="eastAsia"/>
          <w:color w:val="0000FF"/>
          <w:sz w:val="20"/>
        </w:rPr>
        <w:t>訂定</w:t>
      </w:r>
    </w:p>
    <w:p w:rsidR="00735A13" w:rsidRPr="00E964BF" w:rsidRDefault="00735A13" w:rsidP="00683367">
      <w:pPr>
        <w:autoSpaceDE w:val="0"/>
        <w:autoSpaceDN w:val="0"/>
        <w:spacing w:beforeLines="0" w:afterLines="0"/>
        <w:ind w:left="560" w:hangingChars="200" w:hanging="560"/>
        <w:textAlignment w:val="auto"/>
        <w:rPr>
          <w:rFonts w:ascii="標楷體" w:hAnsi="標楷體" w:cs="DFKaiShu-SB-Estd-BF"/>
          <w:color w:val="000000"/>
          <w:szCs w:val="28"/>
        </w:rPr>
      </w:pPr>
      <w:r w:rsidRPr="00E964BF">
        <w:rPr>
          <w:rFonts w:ascii="標楷體" w:hAnsi="標楷體" w:cs="DFKaiShu-SB-Estd-BF" w:hint="eastAsia"/>
          <w:color w:val="000000"/>
          <w:szCs w:val="28"/>
        </w:rPr>
        <w:t>一、嘉義縣阿里山鄉公所（以下簡稱本所）為辦理災害防救法第十一條第二項所定災害防救業務，特設嘉義縣阿里山鄉災害防救辦公室（以下簡稱本辦公室），並訂定本要點。</w:t>
      </w:r>
    </w:p>
    <w:p w:rsidR="00735A13" w:rsidRPr="00E964BF" w:rsidRDefault="00735A13" w:rsidP="00735A13">
      <w:pPr>
        <w:autoSpaceDE w:val="0"/>
        <w:autoSpaceDN w:val="0"/>
        <w:spacing w:beforeLines="0" w:afterLines="0"/>
        <w:textAlignment w:val="auto"/>
        <w:rPr>
          <w:rFonts w:ascii="標楷體" w:hAnsi="標楷體" w:cs="DFKaiShu-SB-Estd-BF"/>
          <w:color w:val="000000"/>
          <w:szCs w:val="28"/>
        </w:rPr>
      </w:pPr>
      <w:r w:rsidRPr="00E964BF">
        <w:rPr>
          <w:rFonts w:ascii="標楷體" w:hAnsi="標楷體" w:cs="DFKaiShu-SB-Estd-BF" w:hint="eastAsia"/>
          <w:color w:val="000000"/>
          <w:szCs w:val="28"/>
        </w:rPr>
        <w:t>二、本辦公室之任務如下：</w:t>
      </w:r>
    </w:p>
    <w:p w:rsidR="00683367" w:rsidRDefault="00735A13" w:rsidP="00683367">
      <w:pPr>
        <w:autoSpaceDE w:val="0"/>
        <w:autoSpaceDN w:val="0"/>
        <w:spacing w:beforeLines="0" w:afterLines="0"/>
        <w:ind w:firstLineChars="200" w:firstLine="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一</w:t>
      </w:r>
      <w:r w:rsidRPr="00E964BF">
        <w:rPr>
          <w:rFonts w:ascii="標楷體" w:hAnsi="標楷體" w:cs="DFKaiShu-SB-Estd-BF"/>
          <w:color w:val="000000"/>
          <w:szCs w:val="28"/>
        </w:rPr>
        <w:t>)</w:t>
      </w:r>
      <w:r w:rsidRPr="00E964BF">
        <w:rPr>
          <w:rFonts w:ascii="標楷體" w:hAnsi="標楷體" w:cs="DFKaiShu-SB-Estd-BF" w:hint="eastAsia"/>
          <w:color w:val="000000"/>
          <w:szCs w:val="28"/>
        </w:rPr>
        <w:t>執行本鄉災害防救會報事務。</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二</w:t>
      </w:r>
      <w:r w:rsidRPr="00E964BF">
        <w:rPr>
          <w:rFonts w:ascii="標楷體" w:hAnsi="標楷體" w:cs="DFKaiShu-SB-Estd-BF"/>
          <w:color w:val="000000"/>
          <w:szCs w:val="28"/>
        </w:rPr>
        <w:t>)</w:t>
      </w:r>
      <w:r w:rsidRPr="00E964BF">
        <w:rPr>
          <w:rFonts w:ascii="標楷體" w:hAnsi="標楷體" w:cs="DFKaiShu-SB-Estd-BF" w:hint="eastAsia"/>
          <w:color w:val="000000"/>
          <w:szCs w:val="28"/>
        </w:rPr>
        <w:t>辦理本鄉災害防救會報結合民防及全民防衛動員準備體系，實施相關災害整備及應變事項。</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三</w:t>
      </w:r>
      <w:r w:rsidRPr="00E964BF">
        <w:rPr>
          <w:rFonts w:ascii="標楷體" w:hAnsi="標楷體" w:cs="DFKaiShu-SB-Estd-BF"/>
          <w:color w:val="000000"/>
          <w:szCs w:val="28"/>
        </w:rPr>
        <w:t>)</w:t>
      </w:r>
      <w:r w:rsidRPr="00E964BF">
        <w:rPr>
          <w:rFonts w:ascii="標楷體" w:hAnsi="標楷體" w:cs="DFKaiShu-SB-Estd-BF" w:hint="eastAsia"/>
          <w:color w:val="000000"/>
          <w:szCs w:val="28"/>
        </w:rPr>
        <w:t>本鄉地區災害防救計畫之擬訂與修訂等相關事宜。</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四</w:t>
      </w:r>
      <w:r w:rsidRPr="00E964BF">
        <w:rPr>
          <w:rFonts w:ascii="標楷體" w:hAnsi="標楷體" w:cs="DFKaiShu-SB-Estd-BF"/>
          <w:color w:val="000000"/>
          <w:szCs w:val="28"/>
        </w:rPr>
        <w:t>)</w:t>
      </w:r>
      <w:r w:rsidRPr="00E964BF">
        <w:rPr>
          <w:rFonts w:ascii="標楷體" w:hAnsi="標楷體" w:cs="DFKaiShu-SB-Estd-BF" w:hint="eastAsia"/>
          <w:color w:val="000000"/>
          <w:szCs w:val="28"/>
        </w:rPr>
        <w:t>協助本所各課室災害整備、應變、復原作業之標準作業流程之規劃。</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五</w:t>
      </w:r>
      <w:r w:rsidRPr="00E964BF">
        <w:rPr>
          <w:rFonts w:ascii="標楷體" w:hAnsi="標楷體" w:cs="DFKaiShu-SB-Estd-BF"/>
          <w:color w:val="000000"/>
          <w:szCs w:val="28"/>
        </w:rPr>
        <w:t>)</w:t>
      </w:r>
      <w:r w:rsidRPr="00E964BF">
        <w:rPr>
          <w:rFonts w:ascii="標楷體" w:hAnsi="標楷體" w:cs="DFKaiShu-SB-Estd-BF" w:hint="eastAsia"/>
          <w:color w:val="000000"/>
          <w:szCs w:val="28"/>
        </w:rPr>
        <w:t>本鄉災害防救相關法規之研擬與修正建議。</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六</w:t>
      </w:r>
      <w:r w:rsidRPr="00E964BF">
        <w:rPr>
          <w:rFonts w:ascii="標楷體" w:hAnsi="標楷體" w:cs="DFKaiShu-SB-Estd-BF"/>
          <w:color w:val="000000"/>
          <w:szCs w:val="28"/>
        </w:rPr>
        <w:t>)</w:t>
      </w:r>
      <w:r w:rsidRPr="00E964BF">
        <w:rPr>
          <w:rFonts w:ascii="標楷體" w:hAnsi="標楷體" w:cs="DFKaiShu-SB-Estd-BF" w:hint="eastAsia"/>
          <w:color w:val="000000"/>
          <w:szCs w:val="28"/>
        </w:rPr>
        <w:t>本鄉災害防救業務之協調及整合。</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七</w:t>
      </w:r>
      <w:r w:rsidRPr="00E964BF">
        <w:rPr>
          <w:rFonts w:ascii="標楷體" w:hAnsi="標楷體" w:cs="DFKaiShu-SB-Estd-BF"/>
          <w:color w:val="000000"/>
          <w:szCs w:val="28"/>
        </w:rPr>
        <w:t>)</w:t>
      </w:r>
      <w:r w:rsidRPr="00E964BF">
        <w:rPr>
          <w:rFonts w:ascii="標楷體" w:hAnsi="標楷體" w:cs="DFKaiShu-SB-Estd-BF" w:hint="eastAsia"/>
          <w:color w:val="000000"/>
          <w:szCs w:val="28"/>
        </w:rPr>
        <w:t>災害辨識、危險度評估及災害境況模擬之推動。</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八</w:t>
      </w:r>
      <w:r w:rsidRPr="00E964BF">
        <w:rPr>
          <w:rFonts w:ascii="標楷體" w:hAnsi="標楷體" w:cs="DFKaiShu-SB-Estd-BF"/>
          <w:color w:val="000000"/>
          <w:szCs w:val="28"/>
        </w:rPr>
        <w:t>)</w:t>
      </w:r>
      <w:r w:rsidRPr="00E964BF">
        <w:rPr>
          <w:rFonts w:ascii="標楷體" w:hAnsi="標楷體" w:cs="DFKaiShu-SB-Estd-BF" w:hint="eastAsia"/>
          <w:color w:val="000000"/>
          <w:szCs w:val="28"/>
        </w:rPr>
        <w:t>配合嘉義縣災害防救辦公室辦理災害預警、監測、通報及決策系統之推動。</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九</w:t>
      </w:r>
      <w:r w:rsidRPr="00E964BF">
        <w:rPr>
          <w:rFonts w:ascii="標楷體" w:hAnsi="標楷體" w:cs="DFKaiShu-SB-Estd-BF"/>
          <w:color w:val="000000"/>
          <w:szCs w:val="28"/>
        </w:rPr>
        <w:t>)</w:t>
      </w:r>
      <w:r w:rsidRPr="00E964BF">
        <w:rPr>
          <w:rFonts w:ascii="標楷體" w:hAnsi="標楷體" w:cs="DFKaiShu-SB-Estd-BF" w:hint="eastAsia"/>
          <w:color w:val="000000"/>
          <w:szCs w:val="28"/>
        </w:rPr>
        <w:t>平時安全與重大災害防治應變訓練之規劃及防災教育宣導。</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十</w:t>
      </w:r>
      <w:r w:rsidRPr="00E964BF">
        <w:rPr>
          <w:rFonts w:ascii="標楷體" w:hAnsi="標楷體" w:cs="DFKaiShu-SB-Estd-BF"/>
          <w:color w:val="000000"/>
          <w:szCs w:val="28"/>
        </w:rPr>
        <w:t>)</w:t>
      </w:r>
      <w:r w:rsidRPr="00E964BF">
        <w:rPr>
          <w:rFonts w:ascii="標楷體" w:hAnsi="標楷體" w:cs="DFKaiShu-SB-Estd-BF" w:hint="eastAsia"/>
          <w:color w:val="000000"/>
          <w:szCs w:val="28"/>
        </w:rPr>
        <w:t>開設本鄉災害應變中心作業及緊急應變體系建立與檢討。</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十一</w:t>
      </w:r>
      <w:r w:rsidRPr="00E964BF">
        <w:rPr>
          <w:rFonts w:ascii="標楷體" w:hAnsi="標楷體" w:cs="DFKaiShu-SB-Estd-BF"/>
          <w:color w:val="000000"/>
          <w:szCs w:val="28"/>
        </w:rPr>
        <w:t>)</w:t>
      </w:r>
      <w:r w:rsidRPr="00E964BF">
        <w:rPr>
          <w:rFonts w:ascii="標楷體" w:hAnsi="標楷體" w:cs="DFKaiShu-SB-Estd-BF" w:hint="eastAsia"/>
          <w:color w:val="000000"/>
          <w:szCs w:val="28"/>
        </w:rPr>
        <w:t>協助本鄉防救災資源物資整備與管理之規劃。</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十二</w:t>
      </w:r>
      <w:r w:rsidRPr="00E964BF">
        <w:rPr>
          <w:rFonts w:ascii="標楷體" w:hAnsi="標楷體" w:cs="DFKaiShu-SB-Estd-BF"/>
          <w:color w:val="000000"/>
          <w:szCs w:val="28"/>
        </w:rPr>
        <w:t>)</w:t>
      </w:r>
      <w:r w:rsidRPr="00E964BF">
        <w:rPr>
          <w:rFonts w:ascii="標楷體" w:hAnsi="標楷體" w:cs="DFKaiShu-SB-Estd-BF" w:hint="eastAsia"/>
          <w:color w:val="000000"/>
          <w:szCs w:val="28"/>
        </w:rPr>
        <w:t>協助本鄉災後調查與復原策略之規劃及督導。</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lastRenderedPageBreak/>
        <w:t>(</w:t>
      </w:r>
      <w:r w:rsidRPr="00E964BF">
        <w:rPr>
          <w:rFonts w:ascii="標楷體" w:hAnsi="標楷體" w:cs="DFKaiShu-SB-Estd-BF" w:hint="eastAsia"/>
          <w:color w:val="000000"/>
          <w:szCs w:val="28"/>
        </w:rPr>
        <w:t>十三</w:t>
      </w:r>
      <w:r w:rsidRPr="00E964BF">
        <w:rPr>
          <w:rFonts w:ascii="標楷體" w:hAnsi="標楷體" w:cs="DFKaiShu-SB-Estd-BF"/>
          <w:color w:val="000000"/>
          <w:szCs w:val="28"/>
        </w:rPr>
        <w:t>)</w:t>
      </w:r>
      <w:r w:rsidRPr="00E964BF">
        <w:rPr>
          <w:rFonts w:ascii="標楷體" w:hAnsi="標楷體" w:cs="DFKaiShu-SB-Estd-BF" w:hint="eastAsia"/>
          <w:color w:val="000000"/>
          <w:szCs w:val="28"/>
        </w:rPr>
        <w:t>配合嘉義縣政府災害防救辦公室年度災害防救業務訪評。</w:t>
      </w:r>
    </w:p>
    <w:p w:rsidR="00683367" w:rsidRDefault="00735A13" w:rsidP="00683367">
      <w:pPr>
        <w:autoSpaceDE w:val="0"/>
        <w:autoSpaceDN w:val="0"/>
        <w:spacing w:beforeLines="0" w:afterLines="0"/>
        <w:ind w:leftChars="200" w:left="1120" w:hangingChars="200" w:hanging="56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十四</w:t>
      </w:r>
      <w:r w:rsidRPr="00E964BF">
        <w:rPr>
          <w:rFonts w:ascii="標楷體" w:hAnsi="標楷體" w:cs="DFKaiShu-SB-Estd-BF"/>
          <w:color w:val="000000"/>
          <w:szCs w:val="28"/>
        </w:rPr>
        <w:t>)</w:t>
      </w:r>
      <w:r w:rsidRPr="00E964BF">
        <w:rPr>
          <w:rFonts w:ascii="標楷體" w:hAnsi="標楷體" w:cs="DFKaiShu-SB-Estd-BF" w:hint="eastAsia"/>
          <w:color w:val="000000"/>
          <w:szCs w:val="28"/>
        </w:rPr>
        <w:t>辦理嘉義縣政府災害防救辦公室交辦事項。</w:t>
      </w:r>
    </w:p>
    <w:p w:rsidR="00735A13" w:rsidRPr="00E964BF" w:rsidRDefault="00735A13" w:rsidP="002D6203">
      <w:pPr>
        <w:autoSpaceDE w:val="0"/>
        <w:autoSpaceDN w:val="0"/>
        <w:spacing w:beforeLines="0" w:afterLines="0"/>
        <w:ind w:leftChars="200" w:left="1400" w:hangingChars="300" w:hanging="840"/>
        <w:textAlignment w:val="auto"/>
        <w:rPr>
          <w:rFonts w:ascii="標楷體" w:hAnsi="標楷體" w:cs="DFKaiShu-SB-Estd-BF"/>
          <w:color w:val="000000"/>
          <w:szCs w:val="28"/>
        </w:rPr>
      </w:pPr>
      <w:r w:rsidRPr="00E964BF">
        <w:rPr>
          <w:rFonts w:ascii="標楷體" w:hAnsi="標楷體" w:cs="DFKaiShu-SB-Estd-BF"/>
          <w:color w:val="000000"/>
          <w:szCs w:val="28"/>
        </w:rPr>
        <w:t>(</w:t>
      </w:r>
      <w:r w:rsidRPr="00E964BF">
        <w:rPr>
          <w:rFonts w:ascii="標楷體" w:hAnsi="標楷體" w:cs="DFKaiShu-SB-Estd-BF" w:hint="eastAsia"/>
          <w:color w:val="000000"/>
          <w:szCs w:val="28"/>
        </w:rPr>
        <w:t>十五</w:t>
      </w:r>
      <w:r w:rsidRPr="00E964BF">
        <w:rPr>
          <w:rFonts w:ascii="標楷體" w:hAnsi="標楷體" w:cs="DFKaiShu-SB-Estd-BF"/>
          <w:color w:val="000000"/>
          <w:szCs w:val="28"/>
        </w:rPr>
        <w:t>)</w:t>
      </w:r>
      <w:r w:rsidRPr="00E964BF">
        <w:rPr>
          <w:rFonts w:ascii="標楷體" w:hAnsi="標楷體" w:cs="DFKaiShu-SB-Estd-BF" w:hint="eastAsia"/>
          <w:color w:val="000000"/>
          <w:szCs w:val="28"/>
        </w:rPr>
        <w:t>其他有關本鄉減災、整備、應變、災後復原重建等災害防救事項之協調、整合、規劃。</w:t>
      </w:r>
    </w:p>
    <w:p w:rsidR="00A55E6A" w:rsidRDefault="00735A13" w:rsidP="00A55E6A">
      <w:pPr>
        <w:autoSpaceDE w:val="0"/>
        <w:autoSpaceDN w:val="0"/>
        <w:spacing w:beforeLines="0" w:afterLines="0"/>
        <w:ind w:left="560" w:hangingChars="200" w:hanging="560"/>
        <w:textAlignment w:val="auto"/>
        <w:rPr>
          <w:rFonts w:ascii="標楷體" w:hAnsi="標楷體" w:cs="DFKaiShu-SB-Estd-BF"/>
          <w:color w:val="000000"/>
          <w:szCs w:val="28"/>
        </w:rPr>
      </w:pPr>
      <w:r w:rsidRPr="00E964BF">
        <w:rPr>
          <w:rFonts w:ascii="標楷體" w:hAnsi="標楷體" w:cs="DFKaiShu-SB-Estd-BF" w:hint="eastAsia"/>
          <w:color w:val="000000"/>
          <w:szCs w:val="28"/>
        </w:rPr>
        <w:t>三、本辦公室置主任一人，由秘書兼任，承鄉長之命，綜理本辦公室事務，並指揮、監督所屬人員；置副主任一人，由民政課課長兼任，</w:t>
      </w:r>
      <w:r w:rsidR="00A55E6A">
        <w:rPr>
          <w:rFonts w:ascii="標楷體" w:hAnsi="標楷體" w:cs="DFKaiShu-SB-Estd-BF" w:hint="eastAsia"/>
          <w:color w:val="000000"/>
          <w:szCs w:val="28"/>
        </w:rPr>
        <w:t>襄助主任</w:t>
      </w:r>
      <w:r w:rsidRPr="00E964BF">
        <w:rPr>
          <w:rFonts w:ascii="標楷體" w:hAnsi="標楷體" w:cs="DFKaiShu-SB-Estd-BF" w:hint="eastAsia"/>
          <w:color w:val="000000"/>
          <w:szCs w:val="28"/>
        </w:rPr>
        <w:t>執行本辦公室事務</w:t>
      </w:r>
      <w:r w:rsidR="00A55E6A">
        <w:rPr>
          <w:rFonts w:ascii="標楷體" w:hAnsi="標楷體" w:cs="DFKaiShu-SB-Estd-BF" w:hint="eastAsia"/>
          <w:color w:val="000000"/>
          <w:szCs w:val="28"/>
        </w:rPr>
        <w:t>；置幹事一人，由民政課派員兼任</w:t>
      </w:r>
      <w:r w:rsidRPr="00E964BF">
        <w:rPr>
          <w:rFonts w:ascii="標楷體" w:hAnsi="標楷體" w:cs="DFKaiShu-SB-Estd-BF" w:hint="eastAsia"/>
          <w:color w:val="000000"/>
          <w:szCs w:val="28"/>
        </w:rPr>
        <w:t>，</w:t>
      </w:r>
      <w:r w:rsidR="00A55E6A" w:rsidRPr="00A55E6A">
        <w:rPr>
          <w:rFonts w:ascii="標楷體" w:hAnsi="標楷體" w:cs="DFKaiShu-SB-Estd-BF" w:hint="eastAsia"/>
          <w:color w:val="000000"/>
          <w:szCs w:val="28"/>
        </w:rPr>
        <w:t>執行本辦公室各項災害防救相關事務</w:t>
      </w:r>
      <w:r w:rsidR="00A55E6A">
        <w:rPr>
          <w:rFonts w:ascii="標楷體" w:hAnsi="標楷體" w:cs="DFKaiShu-SB-Estd-BF" w:hint="eastAsia"/>
          <w:color w:val="000000"/>
          <w:szCs w:val="28"/>
        </w:rPr>
        <w:t>，</w:t>
      </w:r>
      <w:r w:rsidRPr="00E964BF">
        <w:rPr>
          <w:rFonts w:ascii="標楷體" w:hAnsi="標楷體" w:cs="DFKaiShu-SB-Estd-BF" w:hint="eastAsia"/>
          <w:color w:val="000000"/>
          <w:szCs w:val="28"/>
        </w:rPr>
        <w:t>必要時得由主任指派適當人員協助處理本辦公室事務。</w:t>
      </w:r>
    </w:p>
    <w:p w:rsidR="00735A13" w:rsidRDefault="00A55E6A" w:rsidP="00A55E6A">
      <w:pPr>
        <w:autoSpaceDE w:val="0"/>
        <w:autoSpaceDN w:val="0"/>
        <w:spacing w:beforeLines="0" w:afterLines="0"/>
        <w:ind w:left="560" w:hangingChars="200" w:hanging="560"/>
        <w:textAlignment w:val="auto"/>
        <w:rPr>
          <w:rFonts w:ascii="標楷體" w:hAnsi="標楷體" w:cs="DFKaiShu-SB-Estd-BF"/>
          <w:color w:val="000000"/>
          <w:szCs w:val="28"/>
        </w:rPr>
      </w:pPr>
      <w:r>
        <w:rPr>
          <w:rFonts w:ascii="標楷體" w:hAnsi="標楷體" w:cs="DFKaiShu-SB-Estd-BF" w:hint="eastAsia"/>
          <w:color w:val="000000"/>
          <w:szCs w:val="28"/>
        </w:rPr>
        <w:t>四、</w:t>
      </w:r>
      <w:r w:rsidR="00735A13" w:rsidRPr="00E964BF">
        <w:rPr>
          <w:rFonts w:ascii="標楷體" w:hAnsi="標楷體" w:cs="DFKaiShu-SB-Estd-BF" w:hint="eastAsia"/>
          <w:color w:val="000000"/>
          <w:szCs w:val="28"/>
        </w:rPr>
        <w:t>本辦公室設減災規劃組、整備應變組、復原重建組、資通管考組；由本所相關單位及附屬機關派員兼辦。</w:t>
      </w:r>
      <w:r w:rsidRPr="00A55E6A">
        <w:rPr>
          <w:rFonts w:ascii="標楷體" w:hAnsi="標楷體" w:cs="DFKaiShu-SB-Estd-BF" w:hint="eastAsia"/>
          <w:color w:val="000000"/>
          <w:szCs w:val="28"/>
        </w:rPr>
        <w:t>各課室主責業務依本鄉地區災害防救計畫之課室任務分工規定之</w:t>
      </w:r>
      <w:r>
        <w:rPr>
          <w:rFonts w:ascii="標楷體" w:hAnsi="標楷體" w:cs="DFKaiShu-SB-Estd-BF" w:hint="eastAsia"/>
          <w:color w:val="000000"/>
          <w:szCs w:val="28"/>
        </w:rPr>
        <w:t>。</w:t>
      </w:r>
      <w:r w:rsidR="00735A13" w:rsidRPr="00E964BF">
        <w:rPr>
          <w:rFonts w:ascii="標楷體" w:hAnsi="標楷體" w:cs="DFKaiShu-SB-Estd-BF" w:hint="eastAsia"/>
          <w:color w:val="000000"/>
          <w:szCs w:val="28"/>
        </w:rPr>
        <w:t>組織成員如附件一、業務分工如附件二。</w:t>
      </w:r>
    </w:p>
    <w:p w:rsidR="00A55E6A" w:rsidRPr="00E964BF" w:rsidRDefault="00A55E6A" w:rsidP="00A55E6A">
      <w:pPr>
        <w:autoSpaceDE w:val="0"/>
        <w:autoSpaceDN w:val="0"/>
        <w:spacing w:beforeLines="0" w:afterLines="0"/>
        <w:ind w:left="560" w:hangingChars="200" w:hanging="560"/>
        <w:textAlignment w:val="auto"/>
        <w:rPr>
          <w:rFonts w:ascii="標楷體" w:hAnsi="標楷體" w:cs="DFKaiShu-SB-Estd-BF"/>
          <w:color w:val="000000"/>
          <w:szCs w:val="28"/>
        </w:rPr>
      </w:pPr>
      <w:r>
        <w:rPr>
          <w:rFonts w:hint="eastAsia"/>
        </w:rPr>
        <w:t>五、本辦公室於災害發生階段，由本鄉災害應變中心統籌指揮辦理；災害復原階段，回歸本所相關課室職掌辦理，本辦公室負責整合及督導。</w:t>
      </w:r>
    </w:p>
    <w:p w:rsidR="00735A13" w:rsidRPr="00E964BF" w:rsidRDefault="00A55E6A" w:rsidP="00683367">
      <w:pPr>
        <w:autoSpaceDE w:val="0"/>
        <w:autoSpaceDN w:val="0"/>
        <w:spacing w:beforeLines="0" w:afterLines="0"/>
        <w:ind w:left="560" w:hangingChars="200" w:hanging="560"/>
        <w:textAlignment w:val="auto"/>
        <w:rPr>
          <w:rFonts w:ascii="標楷體" w:hAnsi="標楷體" w:cs="DFKaiShu-SB-Estd-BF"/>
          <w:color w:val="000000"/>
          <w:szCs w:val="28"/>
        </w:rPr>
      </w:pPr>
      <w:r>
        <w:rPr>
          <w:rFonts w:ascii="標楷體" w:hAnsi="標楷體" w:cs="DFKaiShu-SB-Estd-BF" w:hint="eastAsia"/>
          <w:color w:val="000000"/>
          <w:szCs w:val="28"/>
        </w:rPr>
        <w:t>六</w:t>
      </w:r>
      <w:r w:rsidR="00735A13" w:rsidRPr="00E964BF">
        <w:rPr>
          <w:rFonts w:ascii="標楷體" w:hAnsi="標楷體" w:cs="DFKaiShu-SB-Estd-BF" w:hint="eastAsia"/>
          <w:color w:val="000000"/>
          <w:szCs w:val="28"/>
        </w:rPr>
        <w:t>、本辦公</w:t>
      </w:r>
      <w:r>
        <w:rPr>
          <w:rFonts w:ascii="標楷體" w:hAnsi="標楷體" w:cs="DFKaiShu-SB-Estd-BF" w:hint="eastAsia"/>
          <w:color w:val="000000"/>
          <w:szCs w:val="28"/>
        </w:rPr>
        <w:t>室每年視需求</w:t>
      </w:r>
      <w:r w:rsidR="00735A13" w:rsidRPr="00E964BF">
        <w:rPr>
          <w:rFonts w:ascii="標楷體" w:hAnsi="標楷體" w:cs="DFKaiShu-SB-Estd-BF" w:hint="eastAsia"/>
          <w:color w:val="000000"/>
          <w:szCs w:val="28"/>
        </w:rPr>
        <w:t>召集</w:t>
      </w:r>
      <w:r>
        <w:rPr>
          <w:rFonts w:ascii="標楷體" w:hAnsi="標楷體" w:cs="DFKaiShu-SB-Estd-BF" w:hint="eastAsia"/>
          <w:color w:val="000000"/>
          <w:szCs w:val="28"/>
        </w:rPr>
        <w:t>各課室相關</w:t>
      </w:r>
      <w:r w:rsidR="00735A13" w:rsidRPr="00E964BF">
        <w:rPr>
          <w:rFonts w:ascii="標楷體" w:hAnsi="標楷體" w:cs="DFKaiShu-SB-Estd-BF" w:hint="eastAsia"/>
          <w:color w:val="000000"/>
          <w:szCs w:val="28"/>
        </w:rPr>
        <w:t>人員召開工作會議，協助重要防救災政策，工作會議由主任擔任主席，主任未能出席時，由副主任擔任主席。</w:t>
      </w:r>
    </w:p>
    <w:p w:rsidR="00A55E6A" w:rsidRDefault="00A55E6A" w:rsidP="00A55E6A">
      <w:pPr>
        <w:autoSpaceDE w:val="0"/>
        <w:autoSpaceDN w:val="0"/>
        <w:spacing w:beforeLines="0" w:afterLines="0"/>
        <w:textAlignment w:val="auto"/>
        <w:rPr>
          <w:rFonts w:ascii="標楷體" w:hAnsi="標楷體" w:cs="DFKaiShu-SB-Estd-BF"/>
          <w:color w:val="000000"/>
          <w:szCs w:val="28"/>
        </w:rPr>
      </w:pPr>
      <w:r>
        <w:rPr>
          <w:rFonts w:ascii="標楷體" w:hAnsi="標楷體" w:cs="DFKaiShu-SB-Estd-BF" w:hint="eastAsia"/>
          <w:color w:val="000000"/>
          <w:szCs w:val="28"/>
        </w:rPr>
        <w:t>七</w:t>
      </w:r>
      <w:r w:rsidR="00735A13" w:rsidRPr="00E964BF">
        <w:rPr>
          <w:rFonts w:ascii="標楷體" w:hAnsi="標楷體" w:cs="DFKaiShu-SB-Estd-BF" w:hint="eastAsia"/>
          <w:color w:val="000000"/>
          <w:szCs w:val="28"/>
        </w:rPr>
        <w:t>、本辦公室一般行政事務由本所民政課派員兼辦。</w:t>
      </w:r>
    </w:p>
    <w:p w:rsidR="00A55E6A" w:rsidRPr="00E964BF" w:rsidRDefault="00A55E6A" w:rsidP="00A55E6A">
      <w:pPr>
        <w:autoSpaceDE w:val="0"/>
        <w:autoSpaceDN w:val="0"/>
        <w:spacing w:beforeLines="0" w:afterLines="0"/>
        <w:textAlignment w:val="auto"/>
        <w:rPr>
          <w:rFonts w:ascii="標楷體" w:hAnsi="標楷體" w:cs="DFKaiShu-SB-Estd-BF"/>
          <w:color w:val="000000"/>
          <w:szCs w:val="28"/>
        </w:rPr>
      </w:pPr>
      <w:r>
        <w:rPr>
          <w:rFonts w:ascii="標楷體" w:hAnsi="標楷體" w:cs="DFKaiShu-SB-Estd-BF" w:hint="eastAsia"/>
          <w:color w:val="000000"/>
          <w:szCs w:val="28"/>
        </w:rPr>
        <w:t>八、</w:t>
      </w:r>
      <w:r w:rsidRPr="00E964BF">
        <w:rPr>
          <w:rFonts w:ascii="標楷體" w:hAnsi="標楷體" w:cs="DFKaiShu-SB-Estd-BF" w:hint="eastAsia"/>
          <w:color w:val="000000"/>
          <w:szCs w:val="28"/>
        </w:rPr>
        <w:t>本辦公室</w:t>
      </w:r>
      <w:r>
        <w:rPr>
          <w:rFonts w:ascii="標楷體" w:hAnsi="標楷體" w:cs="DFKaiShu-SB-Estd-BF" w:hint="eastAsia"/>
          <w:color w:val="000000"/>
          <w:szCs w:val="28"/>
        </w:rPr>
        <w:t>推動業務所需經費，</w:t>
      </w:r>
      <w:r w:rsidRPr="00E964BF">
        <w:rPr>
          <w:rFonts w:ascii="標楷體" w:hAnsi="標楷體" w:cs="DFKaiShu-SB-Estd-BF" w:hint="eastAsia"/>
          <w:color w:val="000000"/>
          <w:szCs w:val="28"/>
        </w:rPr>
        <w:t>由本所</w:t>
      </w:r>
      <w:r>
        <w:rPr>
          <w:rFonts w:ascii="標楷體" w:hAnsi="標楷體" w:cs="DFKaiShu-SB-Estd-BF" w:hint="eastAsia"/>
          <w:color w:val="000000"/>
          <w:szCs w:val="28"/>
        </w:rPr>
        <w:t>各相關課室於年度預算內</w:t>
      </w:r>
      <w:r w:rsidRPr="00E964BF">
        <w:rPr>
          <w:rFonts w:ascii="標楷體" w:hAnsi="標楷體" w:cs="DFKaiShu-SB-Estd-BF" w:hint="eastAsia"/>
          <w:color w:val="000000"/>
          <w:szCs w:val="28"/>
        </w:rPr>
        <w:t>支應。</w:t>
      </w:r>
    </w:p>
    <w:p w:rsidR="00735A13" w:rsidRPr="00E964BF" w:rsidRDefault="00A55E6A" w:rsidP="00683367">
      <w:pPr>
        <w:autoSpaceDE w:val="0"/>
        <w:autoSpaceDN w:val="0"/>
        <w:spacing w:beforeLines="0" w:afterLines="0"/>
        <w:ind w:left="560" w:hangingChars="200" w:hanging="560"/>
        <w:textAlignment w:val="auto"/>
        <w:rPr>
          <w:rFonts w:ascii="標楷體" w:hAnsi="標楷體" w:cs="DFKaiShu-SB-Estd-BF"/>
          <w:color w:val="000000"/>
          <w:szCs w:val="28"/>
        </w:rPr>
      </w:pPr>
      <w:r>
        <w:rPr>
          <w:rFonts w:ascii="標楷體" w:hAnsi="標楷體" w:cs="DFKaiShu-SB-Estd-BF" w:hint="eastAsia"/>
          <w:color w:val="000000"/>
          <w:szCs w:val="28"/>
        </w:rPr>
        <w:t>九</w:t>
      </w:r>
      <w:r w:rsidR="00735A13" w:rsidRPr="00E964BF">
        <w:rPr>
          <w:rFonts w:ascii="標楷體" w:hAnsi="標楷體" w:cs="DFKaiShu-SB-Estd-BF" w:hint="eastAsia"/>
          <w:color w:val="000000"/>
          <w:szCs w:val="28"/>
        </w:rPr>
        <w:t>、本辦公室兼任人員均為無給職</w:t>
      </w:r>
      <w:r w:rsidR="00735A13" w:rsidRPr="00E964BF">
        <w:rPr>
          <w:rFonts w:ascii="標楷體" w:hAnsi="標楷體" w:cs="ArialUnicodeMS" w:hint="eastAsia"/>
          <w:color w:val="000000"/>
          <w:szCs w:val="28"/>
        </w:rPr>
        <w:t>。</w:t>
      </w:r>
      <w:r w:rsidR="00735A13" w:rsidRPr="00E964BF">
        <w:rPr>
          <w:rFonts w:ascii="標楷體" w:hAnsi="標楷體" w:cs="DFKaiShu-SB-Estd-BF" w:hint="eastAsia"/>
          <w:color w:val="000000"/>
          <w:szCs w:val="28"/>
        </w:rPr>
        <w:t>但聘請之專家、學者及災害防救諮詢委員得依規定支給出席費或交通費。</w:t>
      </w:r>
    </w:p>
    <w:p w:rsidR="00735A13" w:rsidRPr="00E964BF" w:rsidRDefault="00735A13" w:rsidP="00F43C3A">
      <w:pPr>
        <w:widowControl/>
        <w:adjustRightInd/>
        <w:spacing w:beforeLines="0" w:afterLines="0"/>
        <w:textAlignment w:val="auto"/>
        <w:rPr>
          <w:rFonts w:ascii="標楷體" w:hAnsi="標楷體" w:cs="DFKaiShu-SB-Estd-BF"/>
          <w:color w:val="000000"/>
          <w:sz w:val="32"/>
          <w:szCs w:val="32"/>
        </w:rPr>
      </w:pPr>
      <w:r w:rsidRPr="00E964BF">
        <w:rPr>
          <w:rFonts w:ascii="標楷體" w:hAnsi="標楷體" w:cs="DFKaiShu-SB-Estd-BF"/>
          <w:color w:val="000000"/>
          <w:sz w:val="32"/>
          <w:szCs w:val="32"/>
        </w:rPr>
        <w:br w:type="page"/>
      </w:r>
      <w:r w:rsidRPr="00E964BF">
        <w:rPr>
          <w:rFonts w:ascii="標楷體" w:hAnsi="標楷體" w:cs="DFKaiShu-SB-Estd-BF" w:hint="eastAsia"/>
          <w:color w:val="000000"/>
          <w:sz w:val="32"/>
          <w:szCs w:val="32"/>
        </w:rPr>
        <w:lastRenderedPageBreak/>
        <w:t>附件一</w:t>
      </w:r>
    </w:p>
    <w:p w:rsidR="00735A13" w:rsidRPr="00F43C3A" w:rsidRDefault="00735A13" w:rsidP="000A09A1">
      <w:pPr>
        <w:autoSpaceDE w:val="0"/>
        <w:autoSpaceDN w:val="0"/>
        <w:spacing w:beforeLines="0" w:afterLines="0"/>
        <w:jc w:val="center"/>
        <w:textAlignment w:val="auto"/>
        <w:rPr>
          <w:rFonts w:ascii="標楷體" w:hAnsi="標楷體" w:cs="DFKaiShu-SB-Estd-BF"/>
          <w:b/>
          <w:color w:val="000000"/>
          <w:sz w:val="36"/>
          <w:szCs w:val="36"/>
        </w:rPr>
      </w:pPr>
      <w:r w:rsidRPr="00F43C3A">
        <w:rPr>
          <w:rFonts w:ascii="標楷體" w:hAnsi="標楷體" w:cs="DFKaiShu-SB-Estd-BF" w:hint="eastAsia"/>
          <w:b/>
          <w:color w:val="000000"/>
          <w:sz w:val="36"/>
          <w:szCs w:val="36"/>
        </w:rPr>
        <w:t>嘉義縣阿里山鄉災害防救辦公室組織架構圖</w:t>
      </w:r>
    </w:p>
    <w:p w:rsidR="00735A13" w:rsidRPr="00E964BF" w:rsidRDefault="00857A1F" w:rsidP="00735A13">
      <w:pPr>
        <w:autoSpaceDE w:val="0"/>
        <w:autoSpaceDN w:val="0"/>
        <w:spacing w:beforeLines="0" w:afterLines="0"/>
        <w:textAlignment w:val="auto"/>
        <w:rPr>
          <w:rFonts w:ascii="標楷體" w:hAnsi="標楷體" w:cs="DFKaiShu-SB-Estd-BF"/>
          <w:color w:val="000000"/>
          <w:sz w:val="36"/>
          <w:szCs w:val="36"/>
        </w:rPr>
      </w:pPr>
      <w:r w:rsidRPr="00857A1F">
        <w:rPr>
          <w:rFonts w:ascii="標楷體" w:hAnsi="標楷體" w:cs="DFKaiShu-SB-Estd-BF"/>
          <w:noProof/>
          <w:color w:val="000000"/>
          <w:sz w:val="44"/>
          <w:szCs w:val="44"/>
        </w:rPr>
        <w:pict>
          <v:shapetype id="_x0000_t202" coordsize="21600,21600" o:spt="202" path="m,l,21600r21600,l21600,xe">
            <v:stroke joinstyle="miter"/>
            <v:path gradientshapeok="t" o:connecttype="rect"/>
          </v:shapetype>
          <v:shape id="_x0000_s1026" type="#_x0000_t202" style="position:absolute;margin-left:138.05pt;margin-top:30.3pt;width:191.9pt;height:97.95pt;z-index:251660288;mso-width-percent:400;mso-height-percent:200;mso-width-percent:400;mso-height-percent:200;mso-width-relative:margin;mso-height-relative:margin">
            <v:textbox style="mso-fit-shape-to-text:t">
              <w:txbxContent>
                <w:p w:rsidR="00735A13" w:rsidRPr="00D61F6F" w:rsidRDefault="00735A13" w:rsidP="00530526">
                  <w:pPr>
                    <w:autoSpaceDE w:val="0"/>
                    <w:autoSpaceDN w:val="0"/>
                    <w:spacing w:beforeLines="0" w:afterLines="0"/>
                    <w:jc w:val="center"/>
                    <w:textAlignment w:val="auto"/>
                    <w:rPr>
                      <w:rFonts w:ascii="標楷體" w:hAnsi="標楷體" w:cs="DFKaiShu-SB-Estd-BF"/>
                      <w:b/>
                      <w:color w:val="000000"/>
                      <w:sz w:val="36"/>
                      <w:szCs w:val="36"/>
                    </w:rPr>
                  </w:pPr>
                  <w:r w:rsidRPr="00D61F6F">
                    <w:rPr>
                      <w:rFonts w:ascii="標楷體" w:hAnsi="標楷體" w:cs="DFKaiShu-SB-Estd-BF" w:hint="eastAsia"/>
                      <w:b/>
                      <w:color w:val="000000"/>
                      <w:sz w:val="36"/>
                      <w:szCs w:val="36"/>
                    </w:rPr>
                    <w:t>主任</w:t>
                  </w:r>
                  <w:r w:rsidRPr="00D61F6F">
                    <w:rPr>
                      <w:rFonts w:ascii="標楷體" w:hAnsi="標楷體" w:cs="DFKaiShu-SB-Estd-BF"/>
                      <w:b/>
                      <w:color w:val="000000"/>
                      <w:sz w:val="36"/>
                      <w:szCs w:val="36"/>
                    </w:rPr>
                    <w:t xml:space="preserve">1 </w:t>
                  </w:r>
                  <w:r w:rsidRPr="00D61F6F">
                    <w:rPr>
                      <w:rFonts w:ascii="標楷體" w:hAnsi="標楷體" w:cs="DFKaiShu-SB-Estd-BF" w:hint="eastAsia"/>
                      <w:b/>
                      <w:color w:val="000000"/>
                      <w:sz w:val="36"/>
                      <w:szCs w:val="36"/>
                    </w:rPr>
                    <w:t>人</w:t>
                  </w:r>
                </w:p>
                <w:p w:rsidR="00735A13" w:rsidRPr="00D61F6F" w:rsidRDefault="00735A13" w:rsidP="00530526">
                  <w:pPr>
                    <w:spacing w:before="180" w:after="180"/>
                    <w:jc w:val="center"/>
                    <w:rPr>
                      <w:rFonts w:ascii="標楷體" w:hAnsi="標楷體"/>
                      <w:sz w:val="36"/>
                      <w:szCs w:val="36"/>
                    </w:rPr>
                  </w:pPr>
                  <w:r w:rsidRPr="00D61F6F">
                    <w:rPr>
                      <w:rFonts w:ascii="標楷體" w:hAnsi="標楷體" w:cs="DFKaiShu-SB-Estd-BF" w:hint="eastAsia"/>
                      <w:b/>
                      <w:color w:val="000000"/>
                      <w:sz w:val="36"/>
                      <w:szCs w:val="36"/>
                    </w:rPr>
                    <w:t>（秘書兼任）</w:t>
                  </w:r>
                </w:p>
              </w:txbxContent>
            </v:textbox>
          </v:shape>
        </w:pict>
      </w:r>
    </w:p>
    <w:p w:rsidR="00735A13" w:rsidRPr="00E964BF" w:rsidRDefault="00735A13" w:rsidP="00735A13">
      <w:pPr>
        <w:autoSpaceDE w:val="0"/>
        <w:autoSpaceDN w:val="0"/>
        <w:spacing w:beforeLines="0" w:afterLines="0"/>
        <w:textAlignment w:val="auto"/>
        <w:rPr>
          <w:rFonts w:ascii="標楷體" w:hAnsi="標楷體" w:cs="DFKaiShu-SB-Estd-BF"/>
          <w:color w:val="000000"/>
          <w:sz w:val="32"/>
          <w:szCs w:val="32"/>
        </w:rPr>
      </w:pPr>
    </w:p>
    <w:p w:rsidR="00735A13" w:rsidRPr="00E964BF" w:rsidRDefault="00735A13" w:rsidP="00735A13">
      <w:pPr>
        <w:autoSpaceDE w:val="0"/>
        <w:autoSpaceDN w:val="0"/>
        <w:spacing w:beforeLines="0" w:afterLines="0"/>
        <w:textAlignment w:val="auto"/>
        <w:rPr>
          <w:rFonts w:ascii="標楷體" w:hAnsi="標楷體" w:cs="DFKaiShu-SB-Estd-BF,Bold"/>
          <w:b/>
          <w:bCs/>
          <w:color w:val="000000"/>
          <w:sz w:val="32"/>
          <w:szCs w:val="32"/>
        </w:rPr>
      </w:pPr>
    </w:p>
    <w:p w:rsidR="00E530A2" w:rsidRPr="00E964BF" w:rsidRDefault="00857A1F">
      <w:pPr>
        <w:widowControl/>
        <w:adjustRightInd/>
        <w:spacing w:beforeLines="0" w:afterLines="0"/>
        <w:textAlignment w:val="auto"/>
        <w:rPr>
          <w:rFonts w:ascii="標楷體" w:hAnsi="標楷體" w:cs="DFKaiShu-SB-Estd-BF"/>
          <w:color w:val="000000"/>
          <w:sz w:val="40"/>
          <w:szCs w:val="40"/>
        </w:rPr>
      </w:pPr>
      <w:r w:rsidRPr="00857A1F">
        <w:rPr>
          <w:rFonts w:ascii="標楷體" w:hAnsi="標楷體" w:cs="DFKaiShu-SB-Estd-BF,Bold"/>
          <w:b/>
          <w:bCs/>
          <w:noProof/>
          <w:color w:val="000000"/>
          <w:sz w:val="32"/>
          <w:szCs w:val="32"/>
        </w:rPr>
        <w:pict>
          <v:shape id="_x0000_s1032" type="#_x0000_t202" style="position:absolute;margin-left:138.5pt;margin-top:43.85pt;width:191.85pt;height:97.95pt;z-index:251666432;mso-width-percent:400;mso-height-percent:200;mso-width-percent:400;mso-height-percent:200;mso-width-relative:margin;mso-height-relative:margin">
            <v:textbox style="mso-next-textbox:#_x0000_s1032;mso-fit-shape-to-text:t">
              <w:txbxContent>
                <w:p w:rsidR="00E530A2" w:rsidRPr="00D61F6F" w:rsidRDefault="00E530A2" w:rsidP="00530526">
                  <w:pPr>
                    <w:autoSpaceDE w:val="0"/>
                    <w:autoSpaceDN w:val="0"/>
                    <w:spacing w:beforeLines="0" w:afterLines="0"/>
                    <w:jc w:val="center"/>
                    <w:textAlignment w:val="auto"/>
                    <w:rPr>
                      <w:rFonts w:ascii="標楷體" w:hAnsi="標楷體" w:cs="DFKaiShu-SB-Estd-BF"/>
                      <w:b/>
                      <w:color w:val="000000"/>
                      <w:sz w:val="36"/>
                      <w:szCs w:val="36"/>
                    </w:rPr>
                  </w:pPr>
                  <w:r w:rsidRPr="00D61F6F">
                    <w:rPr>
                      <w:rFonts w:ascii="標楷體" w:hAnsi="標楷體" w:cs="DFKaiShu-SB-Estd-BF" w:hint="eastAsia"/>
                      <w:b/>
                      <w:color w:val="000000"/>
                      <w:sz w:val="36"/>
                      <w:szCs w:val="36"/>
                    </w:rPr>
                    <w:t>副主任</w:t>
                  </w:r>
                  <w:r w:rsidRPr="00D61F6F">
                    <w:rPr>
                      <w:rFonts w:ascii="標楷體" w:hAnsi="標楷體" w:cs="DFKaiShu-SB-Estd-BF"/>
                      <w:b/>
                      <w:color w:val="000000"/>
                      <w:sz w:val="36"/>
                      <w:szCs w:val="36"/>
                    </w:rPr>
                    <w:t xml:space="preserve">1 </w:t>
                  </w:r>
                  <w:r w:rsidRPr="00D61F6F">
                    <w:rPr>
                      <w:rFonts w:ascii="標楷體" w:hAnsi="標楷體" w:cs="DFKaiShu-SB-Estd-BF" w:hint="eastAsia"/>
                      <w:b/>
                      <w:color w:val="000000"/>
                      <w:sz w:val="36"/>
                      <w:szCs w:val="36"/>
                    </w:rPr>
                    <w:t>人</w:t>
                  </w:r>
                </w:p>
                <w:p w:rsidR="00735A13" w:rsidRPr="002D6203" w:rsidRDefault="00E530A2" w:rsidP="00530526">
                  <w:pPr>
                    <w:spacing w:before="180" w:after="180"/>
                    <w:jc w:val="center"/>
                    <w:rPr>
                      <w:rFonts w:ascii="標楷體" w:hAnsi="標楷體"/>
                      <w:b/>
                      <w:sz w:val="32"/>
                      <w:szCs w:val="32"/>
                    </w:rPr>
                  </w:pPr>
                  <w:r w:rsidRPr="00D61F6F">
                    <w:rPr>
                      <w:rFonts w:ascii="標楷體" w:hAnsi="標楷體" w:cs="DFKaiShu-SB-Estd-BF" w:hint="eastAsia"/>
                      <w:b/>
                      <w:color w:val="000000"/>
                      <w:sz w:val="36"/>
                      <w:szCs w:val="36"/>
                    </w:rPr>
                    <w:t>（民政課課長兼任）</w:t>
                  </w:r>
                </w:p>
              </w:txbxContent>
            </v:textbox>
          </v:shape>
        </w:pict>
      </w:r>
      <w:r w:rsidRPr="00857A1F">
        <w:rPr>
          <w:rFonts w:ascii="標楷體" w:hAnsi="標楷體" w:cs="DFKaiShu-SB-Estd-BF,Bold"/>
          <w:b/>
          <w:bCs/>
          <w:noProof/>
          <w:color w:val="000000"/>
          <w:sz w:val="32"/>
          <w:szCs w:val="32"/>
        </w:rPr>
        <w:pict>
          <v:shape id="_x0000_s1031" type="#_x0000_t202" style="position:absolute;margin-left:132.25pt;margin-top:195.05pt;width:102.6pt;height:334.95pt;z-index:251665408;mso-width-relative:margin;mso-height-relative:margin">
            <v:textbox style="mso-next-textbox:#_x0000_s1031">
              <w:txbxContent>
                <w:p w:rsidR="00E530A2" w:rsidRPr="00C55C26" w:rsidRDefault="00E530A2" w:rsidP="00E964BF">
                  <w:pPr>
                    <w:spacing w:before="180" w:after="180"/>
                    <w:rPr>
                      <w:b/>
                    </w:rPr>
                  </w:pPr>
                  <w:r w:rsidRPr="00C55C26">
                    <w:rPr>
                      <w:rFonts w:hint="eastAsia"/>
                      <w:b/>
                    </w:rPr>
                    <w:t>整備應變組</w:t>
                  </w:r>
                </w:p>
                <w:p w:rsidR="00E530A2" w:rsidRDefault="00E530A2" w:rsidP="00E964BF">
                  <w:pPr>
                    <w:spacing w:before="180" w:after="180"/>
                  </w:pPr>
                  <w:r>
                    <w:rPr>
                      <w:rFonts w:hint="eastAsia"/>
                    </w:rPr>
                    <w:t>成員</w:t>
                  </w:r>
                  <w:r>
                    <w:rPr>
                      <w:rFonts w:hint="eastAsia"/>
                    </w:rPr>
                    <w:t xml:space="preserve">4 </w:t>
                  </w:r>
                  <w:r>
                    <w:rPr>
                      <w:rFonts w:hint="eastAsia"/>
                    </w:rPr>
                    <w:t>人</w:t>
                  </w:r>
                </w:p>
                <w:p w:rsidR="00E530A2" w:rsidRDefault="00E530A2" w:rsidP="00E964BF">
                  <w:pPr>
                    <w:spacing w:before="180" w:after="180"/>
                  </w:pPr>
                  <w:r>
                    <w:rPr>
                      <w:rFonts w:hint="eastAsia"/>
                    </w:rPr>
                    <w:t>民政課</w:t>
                  </w:r>
                  <w:r>
                    <w:rPr>
                      <w:rFonts w:hint="eastAsia"/>
                    </w:rPr>
                    <w:t xml:space="preserve">1 </w:t>
                  </w:r>
                  <w:r>
                    <w:rPr>
                      <w:rFonts w:hint="eastAsia"/>
                    </w:rPr>
                    <w:t>人</w:t>
                  </w:r>
                </w:p>
                <w:p w:rsidR="00E530A2" w:rsidRDefault="00857842" w:rsidP="00E964BF">
                  <w:pPr>
                    <w:spacing w:before="180" w:after="180"/>
                  </w:pPr>
                  <w:r>
                    <w:rPr>
                      <w:rFonts w:hint="eastAsia"/>
                    </w:rPr>
                    <w:t>財經</w:t>
                  </w:r>
                  <w:r w:rsidR="00E530A2">
                    <w:rPr>
                      <w:rFonts w:hint="eastAsia"/>
                    </w:rPr>
                    <w:t>課</w:t>
                  </w:r>
                  <w:r w:rsidR="00E530A2">
                    <w:rPr>
                      <w:rFonts w:hint="eastAsia"/>
                    </w:rPr>
                    <w:t xml:space="preserve">1 </w:t>
                  </w:r>
                  <w:r w:rsidR="00E530A2">
                    <w:rPr>
                      <w:rFonts w:hint="eastAsia"/>
                    </w:rPr>
                    <w:t>人</w:t>
                  </w:r>
                </w:p>
                <w:p w:rsidR="00E530A2" w:rsidRDefault="00857842" w:rsidP="00E964BF">
                  <w:pPr>
                    <w:spacing w:before="180" w:after="180"/>
                  </w:pPr>
                  <w:r>
                    <w:rPr>
                      <w:rFonts w:hint="eastAsia"/>
                    </w:rPr>
                    <w:t>社會</w:t>
                  </w:r>
                  <w:r w:rsidR="00E530A2">
                    <w:rPr>
                      <w:rFonts w:hint="eastAsia"/>
                    </w:rPr>
                    <w:t>課</w:t>
                  </w:r>
                  <w:r w:rsidR="00E530A2">
                    <w:rPr>
                      <w:rFonts w:hint="eastAsia"/>
                    </w:rPr>
                    <w:t xml:space="preserve">1 </w:t>
                  </w:r>
                  <w:r w:rsidR="00E530A2">
                    <w:rPr>
                      <w:rFonts w:hint="eastAsia"/>
                    </w:rPr>
                    <w:t>人</w:t>
                  </w:r>
                </w:p>
                <w:p w:rsidR="00735A13" w:rsidRDefault="00857842" w:rsidP="00E964BF">
                  <w:pPr>
                    <w:spacing w:before="180" w:after="180"/>
                  </w:pPr>
                  <w:r>
                    <w:rPr>
                      <w:rFonts w:hint="eastAsia"/>
                    </w:rPr>
                    <w:t>觀產</w:t>
                  </w:r>
                  <w:r w:rsidR="00E530A2">
                    <w:rPr>
                      <w:rFonts w:hint="eastAsia"/>
                    </w:rPr>
                    <w:t>課</w:t>
                  </w:r>
                  <w:r w:rsidR="00E530A2">
                    <w:rPr>
                      <w:rFonts w:hint="eastAsia"/>
                    </w:rPr>
                    <w:t xml:space="preserve">1 </w:t>
                  </w:r>
                  <w:r w:rsidR="00530526">
                    <w:rPr>
                      <w:rFonts w:hint="eastAsia"/>
                    </w:rPr>
                    <w:t>人</w:t>
                  </w:r>
                </w:p>
              </w:txbxContent>
            </v:textbox>
          </v:shape>
        </w:pict>
      </w:r>
      <w:r w:rsidRPr="00857A1F">
        <w:rPr>
          <w:rFonts w:ascii="標楷體" w:hAnsi="標楷體" w:cs="DFKaiShu-SB-Estd-BF"/>
          <w:noProof/>
          <w:color w:val="000000"/>
          <w:sz w:val="32"/>
          <w:szCs w:val="32"/>
        </w:rPr>
        <w:pict>
          <v:shapetype id="_x0000_t32" coordsize="21600,21600" o:spt="32" o:oned="t" path="m,l21600,21600e" filled="f">
            <v:path arrowok="t" fillok="f" o:connecttype="none"/>
            <o:lock v:ext="edit" shapetype="t"/>
          </v:shapetype>
          <v:shape id="_x0000_s1042" type="#_x0000_t32" style="position:absolute;margin-left:426.3pt;margin-top:169.95pt;width:0;height:25.5pt;z-index:251675648" o:connectortype="straight"/>
        </w:pict>
      </w:r>
      <w:r w:rsidRPr="00857A1F">
        <w:rPr>
          <w:rFonts w:ascii="標楷體" w:hAnsi="標楷體" w:cs="DFKaiShu-SB-Estd-BF"/>
          <w:noProof/>
          <w:color w:val="000000"/>
          <w:sz w:val="32"/>
          <w:szCs w:val="32"/>
        </w:rPr>
        <w:pict>
          <v:shape id="_x0000_s1040" type="#_x0000_t32" style="position:absolute;margin-left:185.8pt;margin-top:169.95pt;width:0;height:25.1pt;z-index:251673600" o:connectortype="straight"/>
        </w:pict>
      </w:r>
      <w:r w:rsidRPr="00857A1F">
        <w:rPr>
          <w:rFonts w:ascii="標楷體" w:hAnsi="標楷體" w:cs="DFKaiShu-SB-Estd-BF"/>
          <w:noProof/>
          <w:color w:val="000000"/>
          <w:sz w:val="32"/>
          <w:szCs w:val="32"/>
        </w:rPr>
        <w:pict>
          <v:shape id="_x0000_s1041" type="#_x0000_t32" style="position:absolute;margin-left:299.8pt;margin-top:168.45pt;width:.05pt;height:27pt;z-index:251674624" o:connectortype="straight"/>
        </w:pict>
      </w:r>
      <w:r w:rsidRPr="00857A1F">
        <w:rPr>
          <w:rFonts w:ascii="標楷體" w:hAnsi="標楷體" w:cs="DFKaiShu-SB-Estd-BF"/>
          <w:noProof/>
          <w:color w:val="000000"/>
          <w:sz w:val="32"/>
          <w:szCs w:val="32"/>
        </w:rPr>
        <w:pict>
          <v:shape id="_x0000_s1039" type="#_x0000_t32" style="position:absolute;margin-left:63.3pt;margin-top:169.65pt;width:0;height:25.4pt;z-index:251672576" o:connectortype="straight"/>
        </w:pict>
      </w:r>
      <w:r w:rsidRPr="00857A1F">
        <w:rPr>
          <w:rFonts w:ascii="標楷體" w:hAnsi="標楷體" w:cs="DFKaiShu-SB-Estd-BF"/>
          <w:noProof/>
          <w:color w:val="000000"/>
          <w:sz w:val="32"/>
          <w:szCs w:val="32"/>
        </w:rPr>
        <w:pict>
          <v:shape id="_x0000_s1038" type="#_x0000_t32" style="position:absolute;margin-left:63.3pt;margin-top:168.45pt;width:363pt;height:1.5pt;z-index:251671552" o:connectortype="straight"/>
        </w:pict>
      </w:r>
      <w:r w:rsidRPr="00857A1F">
        <w:rPr>
          <w:rFonts w:ascii="標楷體" w:hAnsi="標楷體" w:cs="DFKaiShu-SB-Estd-BF"/>
          <w:noProof/>
          <w:color w:val="000000"/>
          <w:sz w:val="32"/>
          <w:szCs w:val="32"/>
        </w:rPr>
        <w:pict>
          <v:shape id="_x0000_s1037" type="#_x0000_t32" style="position:absolute;margin-left:234.85pt;margin-top:141.8pt;width:0;height:27.85pt;z-index:251670528" o:connectortype="straight"/>
        </w:pict>
      </w:r>
      <w:r w:rsidRPr="00857A1F">
        <w:rPr>
          <w:rFonts w:ascii="標楷體" w:hAnsi="標楷體" w:cs="DFKaiShu-SB-Estd-BF"/>
          <w:noProof/>
          <w:color w:val="000000"/>
          <w:sz w:val="32"/>
          <w:szCs w:val="32"/>
        </w:rPr>
        <w:pict>
          <v:shape id="_x0000_s1034" type="#_x0000_t202" style="position:absolute;margin-left:377.7pt;margin-top:195.05pt;width:100.7pt;height:331.95pt;z-index:251668480;mso-height-percent:200;mso-height-percent:200;mso-width-relative:margin;mso-height-relative:margin">
            <v:textbox style="mso-next-textbox:#_x0000_s1034;mso-fit-shape-to-text:t">
              <w:txbxContent>
                <w:p w:rsidR="00E530A2" w:rsidRPr="00C55C26" w:rsidRDefault="00E530A2" w:rsidP="00E964BF">
                  <w:pPr>
                    <w:spacing w:before="180" w:after="180"/>
                    <w:rPr>
                      <w:b/>
                    </w:rPr>
                  </w:pPr>
                  <w:r w:rsidRPr="00C55C26">
                    <w:rPr>
                      <w:rFonts w:hint="eastAsia"/>
                      <w:b/>
                    </w:rPr>
                    <w:t>資通管考組</w:t>
                  </w:r>
                </w:p>
                <w:p w:rsidR="00E530A2" w:rsidRDefault="00E530A2" w:rsidP="00E964BF">
                  <w:pPr>
                    <w:spacing w:before="180" w:after="180"/>
                  </w:pPr>
                  <w:r>
                    <w:rPr>
                      <w:rFonts w:hint="eastAsia"/>
                    </w:rPr>
                    <w:t>成員</w:t>
                  </w:r>
                  <w:r>
                    <w:rPr>
                      <w:rFonts w:hint="eastAsia"/>
                    </w:rPr>
                    <w:t xml:space="preserve">5 </w:t>
                  </w:r>
                  <w:r>
                    <w:rPr>
                      <w:rFonts w:hint="eastAsia"/>
                    </w:rPr>
                    <w:t>人</w:t>
                  </w:r>
                </w:p>
                <w:p w:rsidR="00E530A2" w:rsidRDefault="00E530A2" w:rsidP="00E964BF">
                  <w:pPr>
                    <w:spacing w:before="180" w:after="180"/>
                  </w:pPr>
                  <w:r>
                    <w:rPr>
                      <w:rFonts w:hint="eastAsia"/>
                    </w:rPr>
                    <w:t>民政課</w:t>
                  </w:r>
                  <w:r>
                    <w:rPr>
                      <w:rFonts w:hint="eastAsia"/>
                    </w:rPr>
                    <w:t xml:space="preserve">1 </w:t>
                  </w:r>
                  <w:r>
                    <w:rPr>
                      <w:rFonts w:hint="eastAsia"/>
                    </w:rPr>
                    <w:t>人</w:t>
                  </w:r>
                </w:p>
                <w:p w:rsidR="00E530A2" w:rsidRDefault="00A9312F" w:rsidP="00E964BF">
                  <w:pPr>
                    <w:spacing w:before="180" w:after="180"/>
                  </w:pPr>
                  <w:r>
                    <w:rPr>
                      <w:rFonts w:hint="eastAsia"/>
                    </w:rPr>
                    <w:t>財經</w:t>
                  </w:r>
                  <w:r w:rsidR="00E530A2">
                    <w:rPr>
                      <w:rFonts w:hint="eastAsia"/>
                    </w:rPr>
                    <w:t>課</w:t>
                  </w:r>
                  <w:r w:rsidR="00E530A2">
                    <w:rPr>
                      <w:rFonts w:hint="eastAsia"/>
                    </w:rPr>
                    <w:t xml:space="preserve">1 </w:t>
                  </w:r>
                  <w:r w:rsidR="00E530A2">
                    <w:rPr>
                      <w:rFonts w:hint="eastAsia"/>
                    </w:rPr>
                    <w:t>人</w:t>
                  </w:r>
                </w:p>
                <w:p w:rsidR="00E530A2" w:rsidRDefault="00E530A2" w:rsidP="00E964BF">
                  <w:pPr>
                    <w:spacing w:before="180" w:after="180"/>
                  </w:pPr>
                  <w:r>
                    <w:rPr>
                      <w:rFonts w:hint="eastAsia"/>
                    </w:rPr>
                    <w:t>社</w:t>
                  </w:r>
                  <w:r w:rsidR="00A9312F">
                    <w:rPr>
                      <w:rFonts w:hint="eastAsia"/>
                    </w:rPr>
                    <w:t>會</w:t>
                  </w:r>
                  <w:r>
                    <w:rPr>
                      <w:rFonts w:hint="eastAsia"/>
                    </w:rPr>
                    <w:t>課</w:t>
                  </w:r>
                  <w:r>
                    <w:rPr>
                      <w:rFonts w:hint="eastAsia"/>
                    </w:rPr>
                    <w:t xml:space="preserve">1 </w:t>
                  </w:r>
                  <w:r>
                    <w:rPr>
                      <w:rFonts w:hint="eastAsia"/>
                    </w:rPr>
                    <w:t>人</w:t>
                  </w:r>
                </w:p>
                <w:p w:rsidR="00E530A2" w:rsidRDefault="00A9312F" w:rsidP="00E964BF">
                  <w:pPr>
                    <w:spacing w:before="180" w:after="180"/>
                  </w:pPr>
                  <w:r>
                    <w:rPr>
                      <w:rFonts w:hint="eastAsia"/>
                    </w:rPr>
                    <w:t>觀產</w:t>
                  </w:r>
                  <w:r w:rsidR="00E530A2">
                    <w:rPr>
                      <w:rFonts w:hint="eastAsia"/>
                    </w:rPr>
                    <w:t>課</w:t>
                  </w:r>
                  <w:r w:rsidR="00E530A2">
                    <w:rPr>
                      <w:rFonts w:hint="eastAsia"/>
                    </w:rPr>
                    <w:t xml:space="preserve">1 </w:t>
                  </w:r>
                  <w:r w:rsidR="00E530A2">
                    <w:rPr>
                      <w:rFonts w:hint="eastAsia"/>
                    </w:rPr>
                    <w:t>人</w:t>
                  </w:r>
                </w:p>
                <w:p w:rsidR="00E530A2" w:rsidRPr="00E530A2" w:rsidRDefault="00E530A2" w:rsidP="00E964BF">
                  <w:pPr>
                    <w:spacing w:before="180" w:after="180"/>
                  </w:pPr>
                  <w:r>
                    <w:rPr>
                      <w:rFonts w:hint="eastAsia"/>
                    </w:rPr>
                    <w:t>行政室</w:t>
                  </w:r>
                  <w:r>
                    <w:rPr>
                      <w:rFonts w:hint="eastAsia"/>
                    </w:rPr>
                    <w:t xml:space="preserve">1 </w:t>
                  </w:r>
                  <w:r>
                    <w:rPr>
                      <w:rFonts w:hint="eastAsia"/>
                    </w:rPr>
                    <w:t>人</w:t>
                  </w:r>
                </w:p>
              </w:txbxContent>
            </v:textbox>
          </v:shape>
        </w:pict>
      </w:r>
      <w:r w:rsidRPr="00857A1F">
        <w:rPr>
          <w:rFonts w:ascii="標楷體" w:hAnsi="標楷體" w:cs="DFKaiShu-SB-Estd-BF"/>
          <w:noProof/>
          <w:color w:val="000000"/>
          <w:sz w:val="44"/>
          <w:szCs w:val="44"/>
        </w:rPr>
        <w:pict>
          <v:shape id="_x0000_s1033" type="#_x0000_t202" style="position:absolute;margin-left:251.2pt;margin-top:195.05pt;width:103.1pt;height:331.95pt;z-index:251667456;mso-height-percent:200;mso-height-percent:200;mso-width-relative:margin;mso-height-relative:margin">
            <v:textbox style="mso-next-textbox:#_x0000_s1033;mso-fit-shape-to-text:t">
              <w:txbxContent>
                <w:p w:rsidR="00735A13" w:rsidRPr="00C55C26" w:rsidRDefault="00735A13" w:rsidP="00E964BF">
                  <w:pPr>
                    <w:spacing w:before="180" w:after="180"/>
                    <w:rPr>
                      <w:b/>
                    </w:rPr>
                  </w:pPr>
                  <w:r w:rsidRPr="00C55C26">
                    <w:rPr>
                      <w:rFonts w:hint="eastAsia"/>
                      <w:b/>
                    </w:rPr>
                    <w:t>復原重建組</w:t>
                  </w:r>
                </w:p>
                <w:p w:rsidR="00735A13" w:rsidRDefault="00735A13" w:rsidP="00E964BF">
                  <w:pPr>
                    <w:spacing w:before="180" w:after="180"/>
                  </w:pPr>
                  <w:r>
                    <w:rPr>
                      <w:rFonts w:hint="eastAsia"/>
                    </w:rPr>
                    <w:t>成員</w:t>
                  </w:r>
                  <w:r>
                    <w:rPr>
                      <w:rFonts w:hint="eastAsia"/>
                    </w:rPr>
                    <w:t xml:space="preserve">5 </w:t>
                  </w:r>
                  <w:r>
                    <w:rPr>
                      <w:rFonts w:hint="eastAsia"/>
                    </w:rPr>
                    <w:t>人</w:t>
                  </w:r>
                </w:p>
                <w:p w:rsidR="00735A13" w:rsidRDefault="00735A13" w:rsidP="00E964BF">
                  <w:pPr>
                    <w:spacing w:before="180" w:after="180"/>
                  </w:pPr>
                  <w:r>
                    <w:rPr>
                      <w:rFonts w:hint="eastAsia"/>
                    </w:rPr>
                    <w:t>民政課</w:t>
                  </w:r>
                  <w:r>
                    <w:rPr>
                      <w:rFonts w:hint="eastAsia"/>
                    </w:rPr>
                    <w:t xml:space="preserve">1 </w:t>
                  </w:r>
                  <w:r>
                    <w:rPr>
                      <w:rFonts w:hint="eastAsia"/>
                    </w:rPr>
                    <w:t>人</w:t>
                  </w:r>
                </w:p>
                <w:p w:rsidR="00735A13" w:rsidRDefault="00A9312F" w:rsidP="00E964BF">
                  <w:pPr>
                    <w:spacing w:before="180" w:after="180"/>
                  </w:pPr>
                  <w:r>
                    <w:rPr>
                      <w:rFonts w:hint="eastAsia"/>
                    </w:rPr>
                    <w:t>財經</w:t>
                  </w:r>
                  <w:r w:rsidR="00735A13">
                    <w:rPr>
                      <w:rFonts w:hint="eastAsia"/>
                    </w:rPr>
                    <w:t>課</w:t>
                  </w:r>
                  <w:r w:rsidR="00735A13">
                    <w:rPr>
                      <w:rFonts w:hint="eastAsia"/>
                    </w:rPr>
                    <w:t xml:space="preserve">1 </w:t>
                  </w:r>
                  <w:r w:rsidR="00735A13">
                    <w:rPr>
                      <w:rFonts w:hint="eastAsia"/>
                    </w:rPr>
                    <w:t>人</w:t>
                  </w:r>
                </w:p>
                <w:p w:rsidR="00735A13" w:rsidRDefault="00A9312F" w:rsidP="00E964BF">
                  <w:pPr>
                    <w:spacing w:before="180" w:after="180"/>
                  </w:pPr>
                  <w:r>
                    <w:rPr>
                      <w:rFonts w:hint="eastAsia"/>
                    </w:rPr>
                    <w:t>社會</w:t>
                  </w:r>
                  <w:r w:rsidR="00735A13">
                    <w:rPr>
                      <w:rFonts w:hint="eastAsia"/>
                    </w:rPr>
                    <w:t>課</w:t>
                  </w:r>
                  <w:r w:rsidR="00735A13">
                    <w:rPr>
                      <w:rFonts w:hint="eastAsia"/>
                    </w:rPr>
                    <w:t xml:space="preserve">1 </w:t>
                  </w:r>
                  <w:r w:rsidR="00735A13">
                    <w:rPr>
                      <w:rFonts w:hint="eastAsia"/>
                    </w:rPr>
                    <w:t>人</w:t>
                  </w:r>
                </w:p>
                <w:p w:rsidR="00735A13" w:rsidRDefault="00A9312F" w:rsidP="00E964BF">
                  <w:pPr>
                    <w:spacing w:before="180" w:after="180"/>
                  </w:pPr>
                  <w:r>
                    <w:rPr>
                      <w:rFonts w:hint="eastAsia"/>
                    </w:rPr>
                    <w:t>觀產</w:t>
                  </w:r>
                  <w:r w:rsidR="00735A13">
                    <w:rPr>
                      <w:rFonts w:hint="eastAsia"/>
                    </w:rPr>
                    <w:t>課</w:t>
                  </w:r>
                  <w:r w:rsidR="00735A13">
                    <w:rPr>
                      <w:rFonts w:hint="eastAsia"/>
                    </w:rPr>
                    <w:t xml:space="preserve">1 </w:t>
                  </w:r>
                  <w:r w:rsidR="00735A13">
                    <w:rPr>
                      <w:rFonts w:hint="eastAsia"/>
                    </w:rPr>
                    <w:t>人</w:t>
                  </w:r>
                </w:p>
                <w:p w:rsidR="00735A13" w:rsidRPr="00735A13" w:rsidRDefault="00735A13" w:rsidP="00E964BF">
                  <w:pPr>
                    <w:spacing w:before="180" w:after="180"/>
                  </w:pPr>
                  <w:r>
                    <w:rPr>
                      <w:rFonts w:hint="eastAsia"/>
                    </w:rPr>
                    <w:t>清潔隊</w:t>
                  </w:r>
                  <w:r>
                    <w:rPr>
                      <w:rFonts w:hint="eastAsia"/>
                    </w:rPr>
                    <w:t xml:space="preserve">1 </w:t>
                  </w:r>
                  <w:r>
                    <w:rPr>
                      <w:rFonts w:hint="eastAsia"/>
                    </w:rPr>
                    <w:t>人</w:t>
                  </w:r>
                </w:p>
              </w:txbxContent>
            </v:textbox>
          </v:shape>
        </w:pict>
      </w:r>
      <w:r w:rsidRPr="00857A1F">
        <w:rPr>
          <w:rFonts w:ascii="標楷體" w:hAnsi="標楷體" w:cs="DFKaiShu-SB-Estd-BF,Bold"/>
          <w:b/>
          <w:bCs/>
          <w:noProof/>
          <w:color w:val="000000"/>
          <w:sz w:val="32"/>
          <w:szCs w:val="32"/>
        </w:rPr>
        <w:pict>
          <v:shape id="_x0000_s1030" type="#_x0000_t202" style="position:absolute;margin-left:12.6pt;margin-top:195.05pt;width:99.4pt;height:334.95pt;z-index:251664384;mso-width-relative:margin;mso-height-relative:margin">
            <v:textbox style="mso-next-textbox:#_x0000_s1030">
              <w:txbxContent>
                <w:p w:rsidR="00735A13" w:rsidRPr="00C55C26" w:rsidRDefault="00735A13" w:rsidP="00E964BF">
                  <w:pPr>
                    <w:spacing w:before="180" w:after="180"/>
                    <w:rPr>
                      <w:b/>
                    </w:rPr>
                  </w:pPr>
                  <w:r w:rsidRPr="00C55C26">
                    <w:rPr>
                      <w:rFonts w:hint="eastAsia"/>
                      <w:b/>
                    </w:rPr>
                    <w:t>減災規劃組</w:t>
                  </w:r>
                </w:p>
                <w:p w:rsidR="00735A13" w:rsidRDefault="00735A13" w:rsidP="00E964BF">
                  <w:pPr>
                    <w:spacing w:before="180" w:after="180"/>
                  </w:pPr>
                  <w:r>
                    <w:rPr>
                      <w:rFonts w:hint="eastAsia"/>
                    </w:rPr>
                    <w:t>成員</w:t>
                  </w:r>
                  <w:r>
                    <w:rPr>
                      <w:rFonts w:hint="eastAsia"/>
                    </w:rPr>
                    <w:t xml:space="preserve">4 </w:t>
                  </w:r>
                  <w:r>
                    <w:rPr>
                      <w:rFonts w:hint="eastAsia"/>
                    </w:rPr>
                    <w:t>人</w:t>
                  </w:r>
                </w:p>
                <w:p w:rsidR="00735A13" w:rsidRDefault="00735A13" w:rsidP="00E964BF">
                  <w:pPr>
                    <w:spacing w:before="180" w:after="180"/>
                  </w:pPr>
                  <w:r>
                    <w:rPr>
                      <w:rFonts w:hint="eastAsia"/>
                    </w:rPr>
                    <w:t>民政課</w:t>
                  </w:r>
                  <w:r>
                    <w:rPr>
                      <w:rFonts w:hint="eastAsia"/>
                    </w:rPr>
                    <w:t xml:space="preserve">1 </w:t>
                  </w:r>
                  <w:r>
                    <w:rPr>
                      <w:rFonts w:hint="eastAsia"/>
                    </w:rPr>
                    <w:t>人</w:t>
                  </w:r>
                </w:p>
                <w:p w:rsidR="00735A13" w:rsidRDefault="00857842" w:rsidP="00E964BF">
                  <w:pPr>
                    <w:spacing w:before="180" w:after="180"/>
                  </w:pPr>
                  <w:r>
                    <w:rPr>
                      <w:rFonts w:hint="eastAsia"/>
                    </w:rPr>
                    <w:t>財經</w:t>
                  </w:r>
                  <w:r w:rsidR="00735A13">
                    <w:rPr>
                      <w:rFonts w:hint="eastAsia"/>
                    </w:rPr>
                    <w:t>課</w:t>
                  </w:r>
                  <w:r w:rsidR="00735A13">
                    <w:rPr>
                      <w:rFonts w:hint="eastAsia"/>
                    </w:rPr>
                    <w:t xml:space="preserve">1 </w:t>
                  </w:r>
                  <w:r w:rsidR="00735A13">
                    <w:rPr>
                      <w:rFonts w:hint="eastAsia"/>
                    </w:rPr>
                    <w:t>人</w:t>
                  </w:r>
                </w:p>
                <w:p w:rsidR="00735A13" w:rsidRDefault="00857842" w:rsidP="00E964BF">
                  <w:pPr>
                    <w:spacing w:before="180" w:after="180"/>
                  </w:pPr>
                  <w:r>
                    <w:rPr>
                      <w:rFonts w:hint="eastAsia"/>
                    </w:rPr>
                    <w:t>社會</w:t>
                  </w:r>
                  <w:r w:rsidR="00735A13">
                    <w:rPr>
                      <w:rFonts w:hint="eastAsia"/>
                    </w:rPr>
                    <w:t>課</w:t>
                  </w:r>
                  <w:r w:rsidR="00735A13">
                    <w:rPr>
                      <w:rFonts w:hint="eastAsia"/>
                    </w:rPr>
                    <w:t xml:space="preserve">1 </w:t>
                  </w:r>
                  <w:r w:rsidR="00735A13">
                    <w:rPr>
                      <w:rFonts w:hint="eastAsia"/>
                    </w:rPr>
                    <w:t>人</w:t>
                  </w:r>
                </w:p>
                <w:p w:rsidR="00735A13" w:rsidRDefault="00857842" w:rsidP="00E964BF">
                  <w:pPr>
                    <w:spacing w:before="180" w:after="180"/>
                  </w:pPr>
                  <w:r>
                    <w:rPr>
                      <w:rFonts w:hint="eastAsia"/>
                    </w:rPr>
                    <w:t>觀產</w:t>
                  </w:r>
                  <w:r w:rsidR="00735A13">
                    <w:rPr>
                      <w:rFonts w:hint="eastAsia"/>
                    </w:rPr>
                    <w:t>課</w:t>
                  </w:r>
                  <w:r w:rsidR="00735A13">
                    <w:rPr>
                      <w:rFonts w:hint="eastAsia"/>
                    </w:rPr>
                    <w:t xml:space="preserve">1 </w:t>
                  </w:r>
                  <w:r w:rsidR="00735A13">
                    <w:rPr>
                      <w:rFonts w:hint="eastAsia"/>
                    </w:rPr>
                    <w:t>人</w:t>
                  </w:r>
                </w:p>
              </w:txbxContent>
            </v:textbox>
          </v:shape>
        </w:pict>
      </w:r>
      <w:r w:rsidRPr="00857A1F">
        <w:rPr>
          <w:rFonts w:ascii="標楷體" w:hAnsi="標楷體" w:cs="DFKaiShu-SB-Estd-BF"/>
          <w:noProof/>
          <w:color w:val="000000"/>
          <w:sz w:val="32"/>
          <w:szCs w:val="32"/>
        </w:rPr>
        <w:pict>
          <v:shape id="_x0000_s1036" type="#_x0000_t32" style="position:absolute;margin-left:234.85pt;margin-top:20.25pt;width:0;height:23.6pt;z-index:251669504" o:connectortype="straight"/>
        </w:pict>
      </w:r>
      <w:r w:rsidR="00E530A2" w:rsidRPr="00E964BF">
        <w:rPr>
          <w:rFonts w:ascii="標楷體" w:hAnsi="標楷體" w:cs="DFKaiShu-SB-Estd-BF"/>
          <w:color w:val="000000"/>
          <w:sz w:val="40"/>
          <w:szCs w:val="40"/>
        </w:rPr>
        <w:br w:type="page"/>
      </w:r>
    </w:p>
    <w:p w:rsidR="00735A13" w:rsidRPr="00F43C3A" w:rsidRDefault="00735A13" w:rsidP="00735A13">
      <w:pPr>
        <w:autoSpaceDE w:val="0"/>
        <w:autoSpaceDN w:val="0"/>
        <w:spacing w:beforeLines="0" w:afterLines="0"/>
        <w:textAlignment w:val="auto"/>
        <w:rPr>
          <w:rFonts w:ascii="標楷體" w:hAnsi="標楷體" w:cs="DFKaiShu-SB-Estd-BF"/>
          <w:color w:val="000000"/>
          <w:sz w:val="36"/>
          <w:szCs w:val="36"/>
        </w:rPr>
      </w:pPr>
      <w:r w:rsidRPr="00F43C3A">
        <w:rPr>
          <w:rFonts w:ascii="標楷體" w:hAnsi="標楷體" w:cs="DFKaiShu-SB-Estd-BF" w:hint="eastAsia"/>
          <w:color w:val="000000"/>
          <w:sz w:val="36"/>
          <w:szCs w:val="36"/>
        </w:rPr>
        <w:lastRenderedPageBreak/>
        <w:t>附件二</w:t>
      </w:r>
    </w:p>
    <w:p w:rsidR="00E530A2" w:rsidRPr="00F43C3A" w:rsidRDefault="00E530A2" w:rsidP="000A09A1">
      <w:pPr>
        <w:autoSpaceDE w:val="0"/>
        <w:autoSpaceDN w:val="0"/>
        <w:spacing w:beforeLines="0" w:afterLines="0"/>
        <w:jc w:val="center"/>
        <w:textAlignment w:val="auto"/>
        <w:rPr>
          <w:rFonts w:ascii="標楷體" w:hAnsi="標楷體" w:cs="DFKaiShu-SB-Estd-BF"/>
          <w:b/>
          <w:color w:val="000000"/>
          <w:sz w:val="36"/>
          <w:szCs w:val="36"/>
        </w:rPr>
      </w:pPr>
      <w:r w:rsidRPr="00F43C3A">
        <w:rPr>
          <w:rFonts w:ascii="標楷體" w:hAnsi="標楷體" w:cs="DFKaiShu-SB-Estd-BF" w:hint="eastAsia"/>
          <w:b/>
          <w:color w:val="000000"/>
          <w:sz w:val="36"/>
          <w:szCs w:val="36"/>
        </w:rPr>
        <w:t>嘉義縣</w:t>
      </w:r>
      <w:r w:rsidR="00D61F6F" w:rsidRPr="00F43C3A">
        <w:rPr>
          <w:rFonts w:ascii="標楷體" w:hAnsi="標楷體" w:cs="DFKaiShu-SB-Estd-BF" w:hint="eastAsia"/>
          <w:b/>
          <w:color w:val="000000"/>
          <w:sz w:val="36"/>
          <w:szCs w:val="36"/>
        </w:rPr>
        <w:t>阿</w:t>
      </w:r>
      <w:r w:rsidRPr="00F43C3A">
        <w:rPr>
          <w:rFonts w:ascii="標楷體" w:hAnsi="標楷體" w:cs="DFKaiShu-SB-Estd-BF" w:hint="eastAsia"/>
          <w:b/>
          <w:color w:val="000000"/>
          <w:sz w:val="36"/>
          <w:szCs w:val="36"/>
        </w:rPr>
        <w:t>里山鄉災害防救辦公室業務分工表</w:t>
      </w:r>
    </w:p>
    <w:tbl>
      <w:tblPr>
        <w:tblStyle w:val="a7"/>
        <w:tblW w:w="10282" w:type="dxa"/>
        <w:tblInd w:w="-176" w:type="dxa"/>
        <w:tblLook w:val="04A0"/>
      </w:tblPr>
      <w:tblGrid>
        <w:gridCol w:w="1571"/>
        <w:gridCol w:w="8711"/>
      </w:tblGrid>
      <w:tr w:rsidR="00E530A2" w:rsidRPr="00E964BF" w:rsidTr="00D244B5">
        <w:trPr>
          <w:trHeight w:val="142"/>
        </w:trPr>
        <w:tc>
          <w:tcPr>
            <w:tcW w:w="1571" w:type="dxa"/>
          </w:tcPr>
          <w:p w:rsidR="00E530A2" w:rsidRPr="00E964BF" w:rsidRDefault="00E530A2" w:rsidP="000A09A1">
            <w:pPr>
              <w:autoSpaceDE w:val="0"/>
              <w:autoSpaceDN w:val="0"/>
              <w:spacing w:beforeLines="0" w:afterLines="0" w:line="480" w:lineRule="exact"/>
              <w:jc w:val="center"/>
              <w:textAlignment w:val="auto"/>
              <w:rPr>
                <w:rFonts w:ascii="標楷體" w:hAnsi="標楷體" w:cs="DFKaiShu-SB-Estd-BF"/>
                <w:color w:val="000000"/>
                <w:sz w:val="40"/>
                <w:szCs w:val="40"/>
              </w:rPr>
            </w:pPr>
            <w:r w:rsidRPr="00E964BF">
              <w:rPr>
                <w:rFonts w:ascii="標楷體" w:hAnsi="標楷體" w:cs="DFKaiShu-SB-Estd-BF" w:hint="eastAsia"/>
                <w:color w:val="000000"/>
                <w:sz w:val="32"/>
                <w:szCs w:val="32"/>
              </w:rPr>
              <w:t>組</w:t>
            </w:r>
            <w:r w:rsidRPr="00E964BF">
              <w:rPr>
                <w:rFonts w:ascii="標楷體" w:hAnsi="標楷體" w:cs="DFKaiShu-SB-Estd-BF"/>
                <w:color w:val="000000"/>
                <w:sz w:val="32"/>
                <w:szCs w:val="32"/>
              </w:rPr>
              <w:t xml:space="preserve"> </w:t>
            </w:r>
            <w:r w:rsidRPr="00E964BF">
              <w:rPr>
                <w:rFonts w:ascii="標楷體" w:hAnsi="標楷體" w:cs="DFKaiShu-SB-Estd-BF" w:hint="eastAsia"/>
                <w:color w:val="000000"/>
                <w:sz w:val="32"/>
                <w:szCs w:val="32"/>
              </w:rPr>
              <w:t>別</w:t>
            </w:r>
          </w:p>
        </w:tc>
        <w:tc>
          <w:tcPr>
            <w:tcW w:w="8711" w:type="dxa"/>
          </w:tcPr>
          <w:p w:rsidR="00E530A2" w:rsidRPr="00E964BF" w:rsidRDefault="00E530A2" w:rsidP="000A09A1">
            <w:pPr>
              <w:autoSpaceDE w:val="0"/>
              <w:autoSpaceDN w:val="0"/>
              <w:spacing w:beforeLines="0" w:afterLines="0" w:line="480" w:lineRule="exact"/>
              <w:jc w:val="center"/>
              <w:textAlignment w:val="auto"/>
              <w:rPr>
                <w:rFonts w:ascii="標楷體" w:hAnsi="標楷體" w:cs="DFKaiShu-SB-Estd-BF"/>
                <w:color w:val="000000"/>
                <w:sz w:val="40"/>
                <w:szCs w:val="40"/>
              </w:rPr>
            </w:pPr>
            <w:r w:rsidRPr="00E964BF">
              <w:rPr>
                <w:rFonts w:ascii="標楷體" w:hAnsi="標楷體" w:cs="DFKaiShu-SB-Estd-BF" w:hint="eastAsia"/>
                <w:color w:val="000000"/>
                <w:sz w:val="32"/>
                <w:szCs w:val="32"/>
              </w:rPr>
              <w:t>工</w:t>
            </w:r>
            <w:r w:rsidRPr="00E964BF">
              <w:rPr>
                <w:rFonts w:ascii="標楷體" w:hAnsi="標楷體" w:cs="DFKaiShu-SB-Estd-BF"/>
                <w:color w:val="000000"/>
                <w:sz w:val="32"/>
                <w:szCs w:val="32"/>
              </w:rPr>
              <w:t xml:space="preserve"> </w:t>
            </w:r>
            <w:r w:rsidRPr="00E964BF">
              <w:rPr>
                <w:rFonts w:ascii="標楷體" w:hAnsi="標楷體" w:cs="DFKaiShu-SB-Estd-BF" w:hint="eastAsia"/>
                <w:color w:val="000000"/>
                <w:sz w:val="32"/>
                <w:szCs w:val="32"/>
              </w:rPr>
              <w:t>作</w:t>
            </w:r>
            <w:r w:rsidRPr="00E964BF">
              <w:rPr>
                <w:rFonts w:ascii="標楷體" w:hAnsi="標楷體" w:cs="DFKaiShu-SB-Estd-BF"/>
                <w:color w:val="000000"/>
                <w:sz w:val="32"/>
                <w:szCs w:val="32"/>
              </w:rPr>
              <w:t xml:space="preserve"> </w:t>
            </w:r>
            <w:r w:rsidRPr="00E964BF">
              <w:rPr>
                <w:rFonts w:ascii="標楷體" w:hAnsi="標楷體" w:cs="DFKaiShu-SB-Estd-BF" w:hint="eastAsia"/>
                <w:color w:val="000000"/>
                <w:sz w:val="32"/>
                <w:szCs w:val="32"/>
              </w:rPr>
              <w:t>項</w:t>
            </w:r>
            <w:r w:rsidRPr="00E964BF">
              <w:rPr>
                <w:rFonts w:ascii="標楷體" w:hAnsi="標楷體" w:cs="DFKaiShu-SB-Estd-BF"/>
                <w:color w:val="000000"/>
                <w:sz w:val="32"/>
                <w:szCs w:val="32"/>
              </w:rPr>
              <w:t xml:space="preserve"> </w:t>
            </w:r>
            <w:r w:rsidRPr="00E964BF">
              <w:rPr>
                <w:rFonts w:ascii="標楷體" w:hAnsi="標楷體" w:cs="DFKaiShu-SB-Estd-BF" w:hint="eastAsia"/>
                <w:color w:val="000000"/>
                <w:sz w:val="32"/>
                <w:szCs w:val="32"/>
              </w:rPr>
              <w:t>目</w:t>
            </w:r>
          </w:p>
        </w:tc>
      </w:tr>
      <w:tr w:rsidR="00E530A2" w:rsidRPr="00E964BF" w:rsidTr="00D244B5">
        <w:trPr>
          <w:trHeight w:val="142"/>
        </w:trPr>
        <w:tc>
          <w:tcPr>
            <w:tcW w:w="157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 w:val="40"/>
                <w:szCs w:val="40"/>
              </w:rPr>
            </w:pPr>
            <w:r w:rsidRPr="00E964BF">
              <w:rPr>
                <w:rFonts w:ascii="標楷體" w:hAnsi="標楷體" w:cs="DFKaiShu-SB-Estd-BF" w:hint="eastAsia"/>
                <w:color w:val="000000"/>
                <w:sz w:val="32"/>
                <w:szCs w:val="32"/>
              </w:rPr>
              <w:t>減災規劃組</w:t>
            </w:r>
          </w:p>
        </w:tc>
        <w:tc>
          <w:tcPr>
            <w:tcW w:w="871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w:t>
            </w:r>
            <w:r w:rsidRPr="00E964BF">
              <w:rPr>
                <w:rFonts w:ascii="標楷體" w:hAnsi="標楷體" w:cs="DFKaiShu-SB-Estd-BF" w:hint="eastAsia"/>
                <w:color w:val="000000"/>
                <w:szCs w:val="28"/>
              </w:rPr>
              <w:t>執行本鄉災害防救會報決議事項。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2.</w:t>
            </w:r>
            <w:r w:rsidRPr="00E964BF">
              <w:rPr>
                <w:rFonts w:ascii="標楷體" w:hAnsi="標楷體" w:cs="DFKaiShu-SB-Estd-BF" w:hint="eastAsia"/>
                <w:color w:val="000000"/>
                <w:szCs w:val="28"/>
              </w:rPr>
              <w:t>研擬災害防救政策、推動重大災害防救措施。</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3.</w:t>
            </w:r>
            <w:r w:rsidRPr="00E964BF">
              <w:rPr>
                <w:rFonts w:ascii="標楷體" w:hAnsi="標楷體" w:cs="DFKaiShu-SB-Estd-BF" w:hint="eastAsia"/>
                <w:color w:val="000000"/>
                <w:szCs w:val="28"/>
              </w:rPr>
              <w:t>擬定與修訂地區災害防救計畫。</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4.</w:t>
            </w:r>
            <w:r w:rsidRPr="00E964BF">
              <w:rPr>
                <w:rFonts w:ascii="標楷體" w:hAnsi="標楷體" w:cs="DFKaiShu-SB-Estd-BF" w:hint="eastAsia"/>
                <w:color w:val="000000"/>
                <w:szCs w:val="28"/>
              </w:rPr>
              <w:t>辦理臺東縣災害防救辦公室交辦事宜。</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5.</w:t>
            </w:r>
            <w:r w:rsidRPr="00E964BF">
              <w:rPr>
                <w:rFonts w:ascii="標楷體" w:hAnsi="標楷體" w:cs="DFKaiShu-SB-Estd-BF" w:hint="eastAsia"/>
                <w:color w:val="000000"/>
                <w:szCs w:val="28"/>
              </w:rPr>
              <w:t>本鄉災害防救相關法規之制（訂）定之建議。</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6.</w:t>
            </w:r>
            <w:r w:rsidRPr="00E964BF">
              <w:rPr>
                <w:rFonts w:ascii="標楷體" w:hAnsi="標楷體" w:cs="DFKaiShu-SB-Estd-BF" w:hint="eastAsia"/>
                <w:color w:val="000000"/>
                <w:szCs w:val="28"/>
              </w:rPr>
              <w:t>規劃本鄉水災、颱風、地震、海嘯、核能災害、土石流及坡地災害防災策略。</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7.</w:t>
            </w:r>
            <w:r w:rsidRPr="00E964BF">
              <w:rPr>
                <w:rFonts w:ascii="標楷體" w:hAnsi="標楷體" w:cs="DFKaiShu-SB-Estd-BF" w:hint="eastAsia"/>
                <w:color w:val="000000"/>
                <w:szCs w:val="28"/>
              </w:rPr>
              <w:t>水災、颱風、地震、海嘯、核能災害、土石流及坡地災害辨識、危險度評估及災害境況模擬。</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8.</w:t>
            </w:r>
            <w:r w:rsidRPr="00E964BF">
              <w:rPr>
                <w:rFonts w:ascii="標楷體" w:hAnsi="標楷體" w:cs="DFKaiShu-SB-Estd-BF" w:hint="eastAsia"/>
                <w:color w:val="000000"/>
                <w:szCs w:val="28"/>
              </w:rPr>
              <w:t>規劃本鄉防災據點、避災等相關事項。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9.</w:t>
            </w:r>
            <w:r w:rsidRPr="00E964BF">
              <w:rPr>
                <w:rFonts w:ascii="標楷體" w:hAnsi="標楷體" w:cs="DFKaiShu-SB-Estd-BF" w:hint="eastAsia"/>
                <w:color w:val="000000"/>
                <w:szCs w:val="28"/>
              </w:rPr>
              <w:t>規劃民眾、社區、學校、公民營機關（構）防災教育政策。</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10.</w:t>
            </w:r>
            <w:r w:rsidRPr="00E964BF">
              <w:rPr>
                <w:rFonts w:ascii="標楷體" w:hAnsi="標楷體" w:cs="DFKaiShu-SB-Estd-BF" w:hint="eastAsia"/>
                <w:color w:val="000000"/>
                <w:szCs w:val="28"/>
              </w:rPr>
              <w:t>規劃推動防災日及防災月活動。</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11.</w:t>
            </w:r>
            <w:r w:rsidRPr="00E964BF">
              <w:rPr>
                <w:rFonts w:ascii="標楷體" w:hAnsi="標楷體" w:cs="DFKaiShu-SB-Estd-BF" w:hint="eastAsia"/>
                <w:color w:val="000000"/>
                <w:szCs w:val="28"/>
              </w:rPr>
              <w:t>老舊建築物、重要公共建築物與災害防救設施、設備之檢查、補強、維護機能之改善。</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12.</w:t>
            </w:r>
            <w:r w:rsidRPr="00E964BF">
              <w:rPr>
                <w:rFonts w:ascii="標楷體" w:hAnsi="標楷體" w:cs="DFKaiShu-SB-Estd-BF" w:hint="eastAsia"/>
                <w:color w:val="000000"/>
                <w:szCs w:val="28"/>
              </w:rPr>
              <w:t>其他有關本鄉減災等災害防救事項之協調、整合、規劃。</w:t>
            </w:r>
          </w:p>
        </w:tc>
      </w:tr>
      <w:tr w:rsidR="00E530A2" w:rsidRPr="00E964BF" w:rsidTr="00D244B5">
        <w:trPr>
          <w:trHeight w:val="142"/>
        </w:trPr>
        <w:tc>
          <w:tcPr>
            <w:tcW w:w="157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 w:val="40"/>
                <w:szCs w:val="40"/>
              </w:rPr>
            </w:pPr>
            <w:r w:rsidRPr="00E964BF">
              <w:rPr>
                <w:rFonts w:ascii="標楷體" w:hAnsi="標楷體" w:cs="DFKaiShu-SB-Estd-BF" w:hint="eastAsia"/>
                <w:color w:val="000000"/>
                <w:sz w:val="32"/>
                <w:szCs w:val="32"/>
              </w:rPr>
              <w:t>整備應變組</w:t>
            </w:r>
          </w:p>
        </w:tc>
        <w:tc>
          <w:tcPr>
            <w:tcW w:w="871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w:t>
            </w:r>
            <w:r w:rsidRPr="00E964BF">
              <w:rPr>
                <w:rFonts w:ascii="標楷體" w:hAnsi="標楷體" w:cs="DFKaiShu-SB-Estd-BF" w:hint="eastAsia"/>
                <w:color w:val="000000"/>
                <w:szCs w:val="28"/>
              </w:rPr>
              <w:t>執行本鄉災害防救會報決議事項。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2.</w:t>
            </w:r>
            <w:r w:rsidRPr="00E964BF">
              <w:rPr>
                <w:rFonts w:ascii="標楷體" w:hAnsi="標楷體" w:cs="DFKaiShu-SB-Estd-BF" w:hint="eastAsia"/>
                <w:color w:val="000000"/>
                <w:szCs w:val="28"/>
              </w:rPr>
              <w:t>協助本所各課室災害整備與應變作業之標準作業流程。</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3.</w:t>
            </w:r>
            <w:r w:rsidRPr="00E964BF">
              <w:rPr>
                <w:rFonts w:ascii="標楷體" w:hAnsi="標楷體" w:cs="DFKaiShu-SB-Estd-BF" w:hint="eastAsia"/>
                <w:color w:val="000000"/>
                <w:szCs w:val="28"/>
              </w:rPr>
              <w:t>本鄉災害整備及應變業務之協調與整合。</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4.</w:t>
            </w:r>
            <w:r w:rsidRPr="00E964BF">
              <w:rPr>
                <w:rFonts w:ascii="標楷體" w:hAnsi="標楷體" w:cs="DFKaiShu-SB-Estd-BF" w:hint="eastAsia"/>
                <w:color w:val="000000"/>
                <w:szCs w:val="28"/>
              </w:rPr>
              <w:t>平時安全與重大災害防治應變訓練之規劃。</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5.</w:t>
            </w:r>
            <w:r w:rsidRPr="00E964BF">
              <w:rPr>
                <w:rFonts w:ascii="標楷體" w:hAnsi="標楷體" w:cs="DFKaiShu-SB-Estd-BF" w:hint="eastAsia"/>
                <w:color w:val="000000"/>
                <w:szCs w:val="28"/>
              </w:rPr>
              <w:t>本鄉防救災資源物資整備與管理之規劃。</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6.</w:t>
            </w:r>
            <w:r w:rsidRPr="00E964BF">
              <w:rPr>
                <w:rFonts w:ascii="標楷體" w:hAnsi="標楷體" w:cs="DFKaiShu-SB-Estd-BF" w:hint="eastAsia"/>
                <w:color w:val="000000"/>
                <w:szCs w:val="28"/>
              </w:rPr>
              <w:t>規劃辦理年度大型災害防救演習。</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7.</w:t>
            </w:r>
            <w:r w:rsidRPr="00E964BF">
              <w:rPr>
                <w:rFonts w:ascii="標楷體" w:hAnsi="標楷體" w:cs="DFKaiShu-SB-Estd-BF" w:hint="eastAsia"/>
                <w:color w:val="000000"/>
                <w:szCs w:val="28"/>
              </w:rPr>
              <w:t>辦理災害應變中心災情分析與防救災策略作為，供指揮官決策參裁建議。</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8.</w:t>
            </w:r>
            <w:r w:rsidRPr="00E964BF">
              <w:rPr>
                <w:rFonts w:ascii="標楷體" w:hAnsi="標楷體" w:cs="DFKaiShu-SB-Estd-BF" w:hint="eastAsia"/>
                <w:color w:val="000000"/>
                <w:szCs w:val="28"/>
              </w:rPr>
              <w:t>水災、颱風、土石流、坡地災害、地震、海嘯等各類災害整備應變計畫規劃與督導。</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lastRenderedPageBreak/>
              <w:t>9.</w:t>
            </w:r>
            <w:r w:rsidRPr="00E964BF">
              <w:rPr>
                <w:rFonts w:ascii="標楷體" w:hAnsi="標楷體" w:cs="DFKaiShu-SB-Estd-BF" w:hint="eastAsia"/>
                <w:color w:val="000000"/>
                <w:szCs w:val="28"/>
              </w:rPr>
              <w:t>搶救機具整備及應變計畫。</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10.</w:t>
            </w:r>
            <w:r w:rsidRPr="00E964BF">
              <w:rPr>
                <w:rFonts w:ascii="標楷體" w:hAnsi="標楷體" w:cs="DFKaiShu-SB-Estd-BF" w:hint="eastAsia"/>
                <w:color w:val="000000"/>
                <w:szCs w:val="28"/>
              </w:rPr>
              <w:t>農林漁牧業災害整備應變計畫規劃。</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11.</w:t>
            </w:r>
            <w:r w:rsidRPr="00E964BF">
              <w:rPr>
                <w:rFonts w:ascii="標楷體" w:hAnsi="標楷體" w:cs="DFKaiShu-SB-Estd-BF" w:hint="eastAsia"/>
                <w:color w:val="000000"/>
                <w:szCs w:val="28"/>
              </w:rPr>
              <w:t>維生管線災害整備與應變規劃。</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12.</w:t>
            </w:r>
            <w:r w:rsidRPr="00E964BF">
              <w:rPr>
                <w:rFonts w:ascii="標楷體" w:hAnsi="標楷體" w:cs="DFKaiShu-SB-Estd-BF" w:hint="eastAsia"/>
                <w:color w:val="000000"/>
                <w:szCs w:val="28"/>
              </w:rPr>
              <w:t>災害災民安置收容救濟政策與計畫之擬訂。</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13.</w:t>
            </w:r>
            <w:r w:rsidRPr="00E964BF">
              <w:rPr>
                <w:rFonts w:ascii="標楷體" w:hAnsi="標楷體" w:cs="DFKaiShu-SB-Estd-BF" w:hint="eastAsia"/>
                <w:color w:val="000000"/>
                <w:szCs w:val="28"/>
              </w:rPr>
              <w:t>本鄉大規模災害避難疏散安置之規劃。</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14.</w:t>
            </w:r>
            <w:r w:rsidRPr="00E964BF">
              <w:rPr>
                <w:rFonts w:ascii="標楷體" w:hAnsi="標楷體" w:cs="DFKaiShu-SB-Estd-BF" w:hint="eastAsia"/>
                <w:color w:val="000000"/>
                <w:szCs w:val="28"/>
              </w:rPr>
              <w:t>規劃民力動員與災區治安維護。</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15.</w:t>
            </w:r>
            <w:r w:rsidRPr="00E964BF">
              <w:rPr>
                <w:rFonts w:ascii="標楷體" w:hAnsi="標楷體" w:cs="DFKaiShu-SB-Estd-BF" w:hint="eastAsia"/>
                <w:color w:val="000000"/>
                <w:szCs w:val="28"/>
              </w:rPr>
              <w:t>辦理路燈維護相關事項。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16.</w:t>
            </w:r>
            <w:r w:rsidRPr="00E964BF">
              <w:rPr>
                <w:rFonts w:ascii="標楷體" w:hAnsi="標楷體" w:cs="DFKaiShu-SB-Estd-BF" w:hint="eastAsia"/>
                <w:color w:val="000000"/>
                <w:szCs w:val="28"/>
              </w:rPr>
              <w:t>其他有關本鄉整備、應變等災害防救事項之協調、整合與規劃。</w:t>
            </w:r>
          </w:p>
        </w:tc>
      </w:tr>
      <w:tr w:rsidR="00E530A2" w:rsidRPr="00E964BF" w:rsidTr="00D244B5">
        <w:trPr>
          <w:trHeight w:val="4735"/>
        </w:trPr>
        <w:tc>
          <w:tcPr>
            <w:tcW w:w="157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 w:val="40"/>
                <w:szCs w:val="40"/>
              </w:rPr>
            </w:pPr>
            <w:r w:rsidRPr="00E964BF">
              <w:rPr>
                <w:rFonts w:ascii="標楷體" w:hAnsi="標楷體" w:cs="DFKaiShu-SB-Estd-BF" w:hint="eastAsia"/>
                <w:color w:val="000000"/>
                <w:sz w:val="32"/>
                <w:szCs w:val="32"/>
              </w:rPr>
              <w:lastRenderedPageBreak/>
              <w:t>復原重建組</w:t>
            </w:r>
          </w:p>
        </w:tc>
        <w:tc>
          <w:tcPr>
            <w:tcW w:w="871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w:t>
            </w:r>
            <w:r w:rsidRPr="00E964BF">
              <w:rPr>
                <w:rFonts w:ascii="標楷體" w:hAnsi="標楷體" w:cs="DFKaiShu-SB-Estd-BF" w:hint="eastAsia"/>
                <w:color w:val="000000"/>
                <w:szCs w:val="28"/>
              </w:rPr>
              <w:t>執行本鄉災害防救會報決議事項。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2.</w:t>
            </w:r>
            <w:r w:rsidRPr="00E964BF">
              <w:rPr>
                <w:rFonts w:ascii="標楷體" w:hAnsi="標楷體" w:cs="DFKaiShu-SB-Estd-BF" w:hint="eastAsia"/>
                <w:color w:val="000000"/>
                <w:szCs w:val="28"/>
              </w:rPr>
              <w:t>災情、災區民眾需求之調查、統計、評估及分析。</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3.</w:t>
            </w:r>
            <w:r w:rsidRPr="00E964BF">
              <w:rPr>
                <w:rFonts w:ascii="標楷體" w:hAnsi="標楷體" w:cs="DFKaiShu-SB-Estd-BF" w:hint="eastAsia"/>
                <w:color w:val="000000"/>
                <w:szCs w:val="28"/>
              </w:rPr>
              <w:t>災後勘災調查與復原重建之規劃、推動。</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4.</w:t>
            </w:r>
            <w:r w:rsidRPr="00E964BF">
              <w:rPr>
                <w:rFonts w:ascii="標楷體" w:hAnsi="標楷體" w:cs="DFKaiShu-SB-Estd-BF" w:hint="eastAsia"/>
                <w:color w:val="000000"/>
                <w:szCs w:val="28"/>
              </w:rPr>
              <w:t>協助本所各課室規劃災後復原重建之標準作業流程。</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5.</w:t>
            </w:r>
            <w:r w:rsidRPr="00E964BF">
              <w:rPr>
                <w:rFonts w:ascii="標楷體" w:hAnsi="標楷體" w:cs="DFKaiShu-SB-Estd-BF" w:hint="eastAsia"/>
                <w:color w:val="000000"/>
                <w:szCs w:val="28"/>
              </w:rPr>
              <w:t>災後衛生醫療、防疫及心理輔導。</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6.</w:t>
            </w:r>
            <w:r w:rsidRPr="00E964BF">
              <w:rPr>
                <w:rFonts w:ascii="標楷體" w:hAnsi="標楷體" w:cs="DFKaiShu-SB-Estd-BF" w:hint="eastAsia"/>
                <w:color w:val="000000"/>
                <w:szCs w:val="28"/>
              </w:rPr>
              <w:t>捐贈物資、款項之分配與管理及救助金之發放。</w:t>
            </w:r>
          </w:p>
          <w:p w:rsidR="00E530A2" w:rsidRPr="00E964BF" w:rsidRDefault="00E530A2" w:rsidP="000A09A1">
            <w:pPr>
              <w:autoSpaceDE w:val="0"/>
              <w:autoSpaceDN w:val="0"/>
              <w:spacing w:beforeLines="0" w:afterLines="0" w:line="480" w:lineRule="exact"/>
              <w:textAlignment w:val="auto"/>
              <w:rPr>
                <w:rFonts w:ascii="標楷體" w:hAnsi="標楷體" w:cs="F10"/>
                <w:color w:val="000000"/>
                <w:szCs w:val="28"/>
              </w:rPr>
            </w:pPr>
            <w:r w:rsidRPr="00E964BF">
              <w:rPr>
                <w:rFonts w:ascii="標楷體" w:hAnsi="標楷體" w:cs="TimesNewRomanPSMT"/>
                <w:color w:val="000000"/>
                <w:szCs w:val="28"/>
              </w:rPr>
              <w:t>7.</w:t>
            </w:r>
            <w:r w:rsidRPr="00E964BF">
              <w:rPr>
                <w:rFonts w:ascii="標楷體" w:hAnsi="標楷體" w:cs="DFKaiShu-SB-Estd-BF" w:hint="eastAsia"/>
                <w:color w:val="000000"/>
                <w:szCs w:val="28"/>
              </w:rPr>
              <w:t>環境消毒與廢棄物之清除及處理</w:t>
            </w:r>
            <w:r w:rsidRPr="00E964BF">
              <w:rPr>
                <w:rFonts w:ascii="標楷體" w:hAnsi="標楷體" w:cs="F10" w:hint="eastAsia"/>
                <w:color w:val="000000"/>
                <w:szCs w:val="28"/>
              </w:rPr>
              <w:t>。</w:t>
            </w:r>
          </w:p>
          <w:p w:rsidR="00E530A2" w:rsidRPr="00E964BF" w:rsidRDefault="00E530A2" w:rsidP="000A09A1">
            <w:pPr>
              <w:autoSpaceDE w:val="0"/>
              <w:autoSpaceDN w:val="0"/>
              <w:spacing w:beforeLines="0" w:afterLines="0" w:line="480" w:lineRule="exact"/>
              <w:textAlignment w:val="auto"/>
              <w:rPr>
                <w:rFonts w:ascii="標楷體" w:hAnsi="標楷體" w:cs="F11"/>
                <w:color w:val="000000"/>
                <w:szCs w:val="28"/>
              </w:rPr>
            </w:pPr>
            <w:r w:rsidRPr="00E964BF">
              <w:rPr>
                <w:rFonts w:ascii="標楷體" w:hAnsi="標楷體" w:cs="TimesNewRomanPSMT"/>
                <w:color w:val="000000"/>
                <w:szCs w:val="28"/>
              </w:rPr>
              <w:t>8.</w:t>
            </w:r>
            <w:r w:rsidRPr="00E964BF">
              <w:rPr>
                <w:rFonts w:ascii="標楷體" w:hAnsi="標楷體" w:cs="DFKaiShu-SB-Estd-BF" w:hint="eastAsia"/>
                <w:color w:val="000000"/>
                <w:szCs w:val="28"/>
              </w:rPr>
              <w:t>傷亡者之善後照料、災區民眾之安置及災區秩序之維持</w:t>
            </w:r>
            <w:r w:rsidRPr="00E964BF">
              <w:rPr>
                <w:rFonts w:ascii="標楷體" w:hAnsi="標楷體" w:cs="F11" w:hint="eastAsia"/>
                <w:color w:val="000000"/>
                <w:szCs w:val="28"/>
              </w:rPr>
              <w:t>。</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9.</w:t>
            </w:r>
            <w:r w:rsidRPr="00E964BF">
              <w:rPr>
                <w:rFonts w:ascii="標楷體" w:hAnsi="標楷體" w:cs="DFKaiShu-SB-Estd-BF" w:hint="eastAsia"/>
                <w:color w:val="000000"/>
                <w:szCs w:val="28"/>
              </w:rPr>
              <w:t>協調國軍單位協助本鄉從事復原重建工作。</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10.</w:t>
            </w:r>
            <w:r w:rsidRPr="00E964BF">
              <w:rPr>
                <w:rFonts w:ascii="標楷體" w:hAnsi="標楷體" w:cs="DFKaiShu-SB-Estd-BF" w:hint="eastAsia"/>
                <w:color w:val="000000"/>
                <w:szCs w:val="28"/>
              </w:rPr>
              <w:t>其他有關本鄉災後復原重建等災害防救事項之協調、整合、規劃。</w:t>
            </w:r>
          </w:p>
        </w:tc>
      </w:tr>
      <w:tr w:rsidR="00E530A2" w:rsidRPr="00E964BF" w:rsidTr="00D244B5">
        <w:trPr>
          <w:trHeight w:val="4893"/>
        </w:trPr>
        <w:tc>
          <w:tcPr>
            <w:tcW w:w="157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 w:val="40"/>
                <w:szCs w:val="40"/>
              </w:rPr>
            </w:pPr>
            <w:r w:rsidRPr="00E964BF">
              <w:rPr>
                <w:rFonts w:ascii="標楷體" w:hAnsi="標楷體" w:cs="DFKaiShu-SB-Estd-BF" w:hint="eastAsia"/>
                <w:color w:val="000000"/>
                <w:sz w:val="32"/>
                <w:szCs w:val="32"/>
              </w:rPr>
              <w:t>資通管考組</w:t>
            </w:r>
          </w:p>
        </w:tc>
        <w:tc>
          <w:tcPr>
            <w:tcW w:w="8711" w:type="dxa"/>
          </w:tcPr>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1.</w:t>
            </w:r>
            <w:r w:rsidRPr="00E964BF">
              <w:rPr>
                <w:rFonts w:ascii="標楷體" w:hAnsi="標楷體" w:cs="DFKaiShu-SB-Estd-BF" w:hint="eastAsia"/>
                <w:color w:val="000000"/>
                <w:szCs w:val="28"/>
              </w:rPr>
              <w:t>執行本鄉災害防救會報決議事項。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2.</w:t>
            </w:r>
            <w:r w:rsidRPr="00E964BF">
              <w:rPr>
                <w:rFonts w:ascii="標楷體" w:hAnsi="標楷體" w:cs="DFKaiShu-SB-Estd-BF" w:hint="eastAsia"/>
                <w:color w:val="000000"/>
                <w:szCs w:val="28"/>
              </w:rPr>
              <w:t>本鄉災害防救會報之規劃與辦理。</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3.</w:t>
            </w:r>
            <w:r w:rsidRPr="00E964BF">
              <w:rPr>
                <w:rFonts w:ascii="標楷體" w:hAnsi="標楷體" w:cs="DFKaiShu-SB-Estd-BF" w:hint="eastAsia"/>
                <w:color w:val="000000"/>
                <w:szCs w:val="28"/>
              </w:rPr>
              <w:t>辦理本鄉防救災資（通）訊系統相關業務之規劃、測試與教育訓練。</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4.</w:t>
            </w:r>
            <w:r w:rsidRPr="00E964BF">
              <w:rPr>
                <w:rFonts w:ascii="標楷體" w:hAnsi="標楷體" w:cs="DFKaiShu-SB-Estd-BF" w:hint="eastAsia"/>
                <w:color w:val="000000"/>
                <w:szCs w:val="28"/>
              </w:rPr>
              <w:t>本鄉災害防救會報結合民防與全民防衛動員準備體系之聯繫窗口及推動相關業務。</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5.</w:t>
            </w:r>
            <w:r w:rsidRPr="00E964BF">
              <w:rPr>
                <w:rFonts w:ascii="標楷體" w:hAnsi="標楷體" w:cs="DFKaiShu-SB-Estd-BF" w:hint="eastAsia"/>
                <w:color w:val="000000"/>
                <w:szCs w:val="28"/>
              </w:rPr>
              <w:t>配合臺東縣災害防救辦公室辦理災害預警、監測、通報及決策系統之推動。</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6.</w:t>
            </w:r>
            <w:r w:rsidRPr="00E964BF">
              <w:rPr>
                <w:rFonts w:ascii="標楷體" w:hAnsi="標楷體" w:cs="DFKaiShu-SB-Estd-BF" w:hint="eastAsia"/>
                <w:color w:val="000000"/>
                <w:szCs w:val="28"/>
              </w:rPr>
              <w:t>辦理臺東縣災害防救辦公室交辦事項。</w:t>
            </w:r>
          </w:p>
          <w:p w:rsidR="00E530A2" w:rsidRPr="00E964BF" w:rsidRDefault="00E530A2" w:rsidP="000A09A1">
            <w:pPr>
              <w:autoSpaceDE w:val="0"/>
              <w:autoSpaceDN w:val="0"/>
              <w:spacing w:beforeLines="0" w:afterLines="0" w:line="480" w:lineRule="exact"/>
              <w:textAlignment w:val="auto"/>
              <w:rPr>
                <w:rFonts w:ascii="標楷體" w:hAnsi="標楷體" w:cs="DFKaiShu-SB-Estd-BF"/>
                <w:color w:val="000000"/>
                <w:szCs w:val="28"/>
              </w:rPr>
            </w:pPr>
            <w:r w:rsidRPr="00E964BF">
              <w:rPr>
                <w:rFonts w:ascii="標楷體" w:hAnsi="標楷體" w:cs="TimesNewRomanPSMT"/>
                <w:color w:val="000000"/>
                <w:szCs w:val="28"/>
              </w:rPr>
              <w:t>7.</w:t>
            </w:r>
            <w:r w:rsidRPr="00E964BF">
              <w:rPr>
                <w:rFonts w:ascii="標楷體" w:hAnsi="標楷體" w:cs="DFKaiShu-SB-Estd-BF" w:hint="eastAsia"/>
                <w:color w:val="000000"/>
                <w:szCs w:val="28"/>
              </w:rPr>
              <w:t>辦理中央及臺東縣災害防救辦公室年度災害防救業務訪評</w:t>
            </w:r>
            <w:r w:rsidR="00F43C3A">
              <w:rPr>
                <w:rFonts w:ascii="標楷體" w:hAnsi="標楷體" w:cs="DFKaiShu-SB-Estd-BF" w:hint="eastAsia"/>
                <w:color w:val="000000"/>
                <w:szCs w:val="28"/>
              </w:rPr>
              <w:t>。</w:t>
            </w:r>
          </w:p>
          <w:p w:rsidR="00E530A2" w:rsidRPr="00E964BF" w:rsidRDefault="00E530A2" w:rsidP="000A09A1">
            <w:pPr>
              <w:spacing w:before="180" w:after="180" w:line="480" w:lineRule="exact"/>
              <w:rPr>
                <w:rFonts w:ascii="標楷體" w:hAnsi="標楷體"/>
              </w:rPr>
            </w:pPr>
            <w:r w:rsidRPr="00E964BF">
              <w:rPr>
                <w:rFonts w:ascii="標楷體" w:hAnsi="標楷體" w:cs="TimesNewRomanPSMT"/>
                <w:color w:val="000000"/>
                <w:szCs w:val="28"/>
              </w:rPr>
              <w:t>8.</w:t>
            </w:r>
            <w:r w:rsidRPr="00E964BF">
              <w:rPr>
                <w:rFonts w:ascii="標楷體" w:hAnsi="標楷體" w:cs="DFKaiShu-SB-Estd-BF" w:hint="eastAsia"/>
                <w:color w:val="000000"/>
                <w:szCs w:val="28"/>
              </w:rPr>
              <w:t>其他有關本鄉災害防救資（通）訊協調、整合。</w:t>
            </w:r>
          </w:p>
        </w:tc>
      </w:tr>
    </w:tbl>
    <w:p w:rsidR="005A439A" w:rsidRPr="00D244B5" w:rsidRDefault="005A439A" w:rsidP="00D244B5">
      <w:pPr>
        <w:widowControl/>
        <w:adjustRightInd/>
        <w:spacing w:beforeLines="0" w:afterLines="0"/>
        <w:textAlignment w:val="auto"/>
        <w:rPr>
          <w:rFonts w:ascii="標楷體" w:hAnsi="標楷體" w:cs="DFKaiShu-SB-Estd-BF"/>
          <w:color w:val="000000"/>
          <w:sz w:val="32"/>
          <w:szCs w:val="32"/>
        </w:rPr>
      </w:pPr>
    </w:p>
    <w:sectPr w:rsidR="005A439A" w:rsidRPr="00D244B5" w:rsidSect="00F43C3A">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0D" w:rsidRDefault="007A180D" w:rsidP="00F43C3A">
      <w:pPr>
        <w:spacing w:before="120" w:after="120"/>
      </w:pPr>
      <w:r>
        <w:separator/>
      </w:r>
    </w:p>
  </w:endnote>
  <w:endnote w:type="continuationSeparator" w:id="1">
    <w:p w:rsidR="007A180D" w:rsidRDefault="007A180D" w:rsidP="00F43C3A">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F2">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10">
    <w:altName w:val="Arial Unicode MS"/>
    <w:panose1 w:val="00000000000000000000"/>
    <w:charset w:val="88"/>
    <w:family w:val="auto"/>
    <w:notTrueType/>
    <w:pitch w:val="default"/>
    <w:sig w:usb0="00000001" w:usb1="08080000" w:usb2="00000010" w:usb3="00000000" w:csb0="00100000" w:csb1="00000000"/>
  </w:font>
  <w:font w:name="F11">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A" w:rsidRDefault="00F43C3A" w:rsidP="00F43C3A">
    <w:pPr>
      <w:pStyle w:val="aa"/>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A" w:rsidRDefault="00F43C3A" w:rsidP="00F43C3A">
    <w:pPr>
      <w:pStyle w:val="aa"/>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A" w:rsidRDefault="00F43C3A" w:rsidP="00F43C3A">
    <w:pPr>
      <w:pStyle w:val="aa"/>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0D" w:rsidRDefault="007A180D" w:rsidP="00F43C3A">
      <w:pPr>
        <w:spacing w:before="120" w:after="120"/>
      </w:pPr>
      <w:r>
        <w:separator/>
      </w:r>
    </w:p>
  </w:footnote>
  <w:footnote w:type="continuationSeparator" w:id="1">
    <w:p w:rsidR="007A180D" w:rsidRDefault="007A180D" w:rsidP="00F43C3A">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A" w:rsidRDefault="00F43C3A" w:rsidP="00F43C3A">
    <w:pPr>
      <w:pStyle w:val="a8"/>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A" w:rsidRPr="00F43C3A" w:rsidRDefault="00F43C3A" w:rsidP="00F43C3A">
    <w:pPr>
      <w:pStyle w:val="a8"/>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A" w:rsidRDefault="00F43C3A" w:rsidP="00F43C3A">
    <w:pPr>
      <w:pStyle w:val="a8"/>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F6A19"/>
    <w:multiLevelType w:val="multilevel"/>
    <w:tmpl w:val="BC0A6248"/>
    <w:lvl w:ilvl="0">
      <w:start w:val="1"/>
      <w:numFmt w:val="ideographLegalTraditional"/>
      <w:pStyle w:val="1"/>
      <w:lvlText w:val="%1、"/>
      <w:lvlJc w:val="left"/>
      <w:pPr>
        <w:tabs>
          <w:tab w:val="num" w:pos="1414"/>
        </w:tabs>
        <w:ind w:left="1414" w:hanging="1134"/>
      </w:pPr>
      <w:rPr>
        <w:rFonts w:ascii="標楷體" w:eastAsia="標楷體" w:hAnsi="Arial" w:hint="eastAsia"/>
        <w:b/>
        <w:i w:val="0"/>
        <w:color w:val="000080"/>
        <w:sz w:val="44"/>
      </w:rPr>
    </w:lvl>
    <w:lvl w:ilvl="1">
      <w:start w:val="1"/>
      <w:numFmt w:val="taiwaneseCountingThousand"/>
      <w:pStyle w:val="2"/>
      <w:lvlText w:val="%2、"/>
      <w:lvlJc w:val="left"/>
      <w:pPr>
        <w:tabs>
          <w:tab w:val="num" w:pos="2534"/>
        </w:tabs>
        <w:ind w:left="2534" w:hanging="1134"/>
      </w:pPr>
      <w:rPr>
        <w:rFonts w:ascii="標楷體" w:eastAsia="標楷體" w:hAnsi="Arial" w:hint="eastAsia"/>
        <w:b/>
        <w:i w:val="0"/>
        <w:sz w:val="36"/>
        <w:lang w:val="en-US"/>
      </w:rPr>
    </w:lvl>
    <w:lvl w:ilvl="2">
      <w:start w:val="1"/>
      <w:numFmt w:val="taiwaneseCountingThousand"/>
      <w:pStyle w:val="3"/>
      <w:lvlText w:val="(%3)"/>
      <w:lvlJc w:val="left"/>
      <w:pPr>
        <w:tabs>
          <w:tab w:val="num" w:pos="1134"/>
        </w:tabs>
        <w:ind w:left="1134" w:hanging="1134"/>
      </w:pPr>
      <w:rPr>
        <w:rFonts w:ascii="標楷體" w:eastAsia="標楷體" w:hAnsi="Arial" w:hint="eastAsia"/>
        <w:b w:val="0"/>
        <w:i w:val="0"/>
        <w:sz w:val="32"/>
      </w:rPr>
    </w:lvl>
    <w:lvl w:ilvl="3">
      <w:start w:val="1"/>
      <w:numFmt w:val="decimal"/>
      <w:pStyle w:val="4"/>
      <w:lvlText w:val="%4."/>
      <w:lvlJc w:val="left"/>
      <w:pPr>
        <w:tabs>
          <w:tab w:val="num" w:pos="1985"/>
        </w:tabs>
        <w:ind w:left="1985" w:hanging="851"/>
      </w:pPr>
      <w:rPr>
        <w:rFonts w:ascii="Arial" w:eastAsia="標楷體" w:hAnsi="Arial" w:cs="Arial" w:hint="default"/>
        <w:b w:val="0"/>
        <w:i w:val="0"/>
        <w:sz w:val="28"/>
      </w:rPr>
    </w:lvl>
    <w:lvl w:ilvl="4">
      <w:start w:val="1"/>
      <w:numFmt w:val="decimal"/>
      <w:lvlText w:val="(%5)."/>
      <w:lvlJc w:val="left"/>
      <w:pPr>
        <w:tabs>
          <w:tab w:val="num" w:pos="1985"/>
        </w:tabs>
        <w:ind w:left="1985" w:hanging="567"/>
      </w:pPr>
      <w:rPr>
        <w:rFonts w:hint="eastAsia"/>
        <w:b w:val="0"/>
        <w:i w:val="0"/>
        <w:color w:val="auto"/>
        <w:sz w:val="28"/>
        <w:szCs w:val="28"/>
      </w:rPr>
    </w:lvl>
    <w:lvl w:ilvl="5">
      <w:start w:val="1"/>
      <w:numFmt w:val="decimal"/>
      <w:pStyle w:val="6"/>
      <w:lvlText w:val="%4.%5.%6."/>
      <w:lvlJc w:val="left"/>
      <w:pPr>
        <w:tabs>
          <w:tab w:val="num" w:pos="1985"/>
        </w:tabs>
        <w:ind w:left="1985" w:hanging="851"/>
      </w:pPr>
      <w:rPr>
        <w:rFonts w:ascii="標楷體" w:eastAsia="標楷體" w:hAnsi="Arial" w:hint="eastAsia"/>
        <w:b w:val="0"/>
        <w:i w:val="0"/>
        <w:color w:val="auto"/>
        <w:sz w:val="28"/>
      </w:rPr>
    </w:lvl>
    <w:lvl w:ilvl="6">
      <w:start w:val="1"/>
      <w:numFmt w:val="bullet"/>
      <w:pStyle w:val="7"/>
      <w:lvlText w:val=""/>
      <w:lvlJc w:val="left"/>
      <w:pPr>
        <w:tabs>
          <w:tab w:val="num" w:pos="1985"/>
        </w:tabs>
        <w:ind w:left="1985" w:hanging="851"/>
      </w:pPr>
      <w:rPr>
        <w:rFonts w:ascii="Wingdings" w:hAnsi="Wingdings" w:hint="default"/>
        <w:b w:val="0"/>
        <w:i w:val="0"/>
        <w:color w:val="auto"/>
        <w:sz w:val="28"/>
      </w:rPr>
    </w:lvl>
    <w:lvl w:ilvl="7">
      <w:start w:val="1"/>
      <w:numFmt w:val="bullet"/>
      <w:pStyle w:val="8"/>
      <w:lvlText w:val=""/>
      <w:lvlJc w:val="left"/>
      <w:pPr>
        <w:tabs>
          <w:tab w:val="num" w:pos="2552"/>
        </w:tabs>
        <w:ind w:left="2552" w:hanging="567"/>
      </w:pPr>
      <w:rPr>
        <w:rFonts w:ascii="Wingdings" w:hAnsi="Wingdings" w:hint="default"/>
        <w:b w:val="0"/>
        <w:i w:val="0"/>
        <w:color w:val="auto"/>
        <w:sz w:val="28"/>
      </w:rPr>
    </w:lvl>
    <w:lvl w:ilvl="8">
      <w:start w:val="1"/>
      <w:numFmt w:val="none"/>
      <w:lvlText w:val=""/>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A13"/>
    <w:rsid w:val="00001AFB"/>
    <w:rsid w:val="00067590"/>
    <w:rsid w:val="000A09A1"/>
    <w:rsid w:val="00103B1F"/>
    <w:rsid w:val="001208BD"/>
    <w:rsid w:val="001842BB"/>
    <w:rsid w:val="001A03D1"/>
    <w:rsid w:val="0023340A"/>
    <w:rsid w:val="00246002"/>
    <w:rsid w:val="0027221F"/>
    <w:rsid w:val="002B7061"/>
    <w:rsid w:val="002D6203"/>
    <w:rsid w:val="002D7AC3"/>
    <w:rsid w:val="003D5F87"/>
    <w:rsid w:val="005056E4"/>
    <w:rsid w:val="00530526"/>
    <w:rsid w:val="005A439A"/>
    <w:rsid w:val="00683367"/>
    <w:rsid w:val="006D0E51"/>
    <w:rsid w:val="00735A13"/>
    <w:rsid w:val="007A180D"/>
    <w:rsid w:val="00857842"/>
    <w:rsid w:val="00857A1F"/>
    <w:rsid w:val="0087625D"/>
    <w:rsid w:val="008A3A1C"/>
    <w:rsid w:val="008B6AEC"/>
    <w:rsid w:val="009317AF"/>
    <w:rsid w:val="00A55E6A"/>
    <w:rsid w:val="00A9312F"/>
    <w:rsid w:val="00AF530E"/>
    <w:rsid w:val="00B03067"/>
    <w:rsid w:val="00B72D36"/>
    <w:rsid w:val="00C32522"/>
    <w:rsid w:val="00C55C26"/>
    <w:rsid w:val="00D244B5"/>
    <w:rsid w:val="00D61F6F"/>
    <w:rsid w:val="00E530A2"/>
    <w:rsid w:val="00E964BF"/>
    <w:rsid w:val="00F43C3A"/>
    <w:rsid w:val="00F62A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041"/>
        <o:r id="V:Rule9" type="connector" idref="#_x0000_s1040"/>
        <o:r id="V:Rule10" type="connector" idref="#_x0000_s1042"/>
        <o:r id="V:Rule11" type="connector" idref="#_x0000_s1038"/>
        <o:r id="V:Rule12" type="connector" idref="#_x0000_s1036"/>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C3"/>
    <w:pPr>
      <w:widowControl w:val="0"/>
      <w:adjustRightInd w:val="0"/>
      <w:spacing w:beforeLines="50" w:afterLines="50"/>
      <w:textAlignment w:val="baseline"/>
    </w:pPr>
    <w:rPr>
      <w:rFonts w:ascii="Arial" w:eastAsia="標楷體" w:hAnsi="Arial"/>
      <w:sz w:val="28"/>
    </w:rPr>
  </w:style>
  <w:style w:type="paragraph" w:styleId="1">
    <w:name w:val="heading 1"/>
    <w:aliases w:val="H1"/>
    <w:basedOn w:val="a"/>
    <w:next w:val="a"/>
    <w:link w:val="10"/>
    <w:qFormat/>
    <w:rsid w:val="002D7AC3"/>
    <w:pPr>
      <w:numPr>
        <w:numId w:val="7"/>
      </w:numPr>
      <w:textAlignment w:val="auto"/>
      <w:outlineLvl w:val="0"/>
    </w:pPr>
    <w:rPr>
      <w:b/>
      <w:color w:val="000080"/>
      <w:sz w:val="44"/>
    </w:rPr>
  </w:style>
  <w:style w:type="paragraph" w:styleId="2">
    <w:name w:val="heading 2"/>
    <w:aliases w:val="H2,標題2-1"/>
    <w:basedOn w:val="a"/>
    <w:next w:val="a"/>
    <w:link w:val="20"/>
    <w:qFormat/>
    <w:rsid w:val="002D7AC3"/>
    <w:pPr>
      <w:numPr>
        <w:ilvl w:val="1"/>
        <w:numId w:val="7"/>
      </w:numPr>
      <w:textAlignment w:val="auto"/>
      <w:outlineLvl w:val="1"/>
    </w:pPr>
    <w:rPr>
      <w:rFonts w:cstheme="majorBidi"/>
      <w:b/>
      <w:sz w:val="36"/>
    </w:rPr>
  </w:style>
  <w:style w:type="paragraph" w:styleId="3">
    <w:name w:val="heading 3"/>
    <w:aliases w:val="h3,Level 3 Topic Heading"/>
    <w:next w:val="4"/>
    <w:link w:val="30"/>
    <w:qFormat/>
    <w:rsid w:val="002D7AC3"/>
    <w:pPr>
      <w:widowControl w:val="0"/>
      <w:numPr>
        <w:ilvl w:val="2"/>
        <w:numId w:val="7"/>
      </w:numPr>
      <w:adjustRightInd w:val="0"/>
      <w:spacing w:beforeLines="50" w:afterLines="50"/>
      <w:outlineLvl w:val="2"/>
    </w:pPr>
    <w:rPr>
      <w:rFonts w:ascii="Arial" w:eastAsia="標楷體" w:hAnsi="Arial" w:cstheme="majorBidi"/>
      <w:b/>
      <w:bCs/>
      <w:sz w:val="32"/>
    </w:rPr>
  </w:style>
  <w:style w:type="paragraph" w:styleId="4">
    <w:name w:val="heading 4"/>
    <w:next w:val="5"/>
    <w:link w:val="40"/>
    <w:qFormat/>
    <w:rsid w:val="002D7AC3"/>
    <w:pPr>
      <w:widowControl w:val="0"/>
      <w:numPr>
        <w:ilvl w:val="3"/>
        <w:numId w:val="7"/>
      </w:numPr>
      <w:adjustRightInd w:val="0"/>
      <w:spacing w:beforeLines="50" w:afterLines="50"/>
      <w:outlineLvl w:val="3"/>
    </w:pPr>
    <w:rPr>
      <w:rFonts w:ascii="Arial" w:eastAsia="標楷體" w:hAnsi="Arial" w:cstheme="majorBidi"/>
      <w:b/>
      <w:sz w:val="28"/>
    </w:rPr>
  </w:style>
  <w:style w:type="paragraph" w:styleId="5">
    <w:name w:val="heading 5"/>
    <w:link w:val="50"/>
    <w:qFormat/>
    <w:rsid w:val="002D7AC3"/>
    <w:pPr>
      <w:widowControl w:val="0"/>
      <w:adjustRightInd w:val="0"/>
      <w:spacing w:beforeLines="50" w:afterLines="50"/>
      <w:outlineLvl w:val="4"/>
    </w:pPr>
    <w:rPr>
      <w:rFonts w:ascii="Arial" w:eastAsia="標楷體" w:hAnsi="Arial" w:cstheme="majorBidi"/>
      <w:bCs/>
      <w:sz w:val="28"/>
    </w:rPr>
  </w:style>
  <w:style w:type="paragraph" w:styleId="6">
    <w:name w:val="heading 6"/>
    <w:link w:val="60"/>
    <w:qFormat/>
    <w:rsid w:val="002D7AC3"/>
    <w:pPr>
      <w:widowControl w:val="0"/>
      <w:numPr>
        <w:ilvl w:val="5"/>
        <w:numId w:val="7"/>
      </w:numPr>
      <w:adjustRightInd w:val="0"/>
      <w:spacing w:beforeLines="50" w:afterLines="50"/>
      <w:outlineLvl w:val="5"/>
    </w:pPr>
    <w:rPr>
      <w:rFonts w:ascii="Arial" w:eastAsia="標楷體" w:hAnsi="Arial"/>
      <w:sz w:val="28"/>
    </w:rPr>
  </w:style>
  <w:style w:type="paragraph" w:styleId="7">
    <w:name w:val="heading 7"/>
    <w:link w:val="70"/>
    <w:qFormat/>
    <w:rsid w:val="002D7AC3"/>
    <w:pPr>
      <w:widowControl w:val="0"/>
      <w:numPr>
        <w:ilvl w:val="6"/>
        <w:numId w:val="7"/>
      </w:numPr>
      <w:adjustRightInd w:val="0"/>
      <w:spacing w:beforeLines="50" w:afterLines="50"/>
      <w:outlineLvl w:val="6"/>
    </w:pPr>
    <w:rPr>
      <w:rFonts w:ascii="Arial" w:eastAsia="標楷體" w:hAnsi="Arial"/>
      <w:bCs/>
      <w:sz w:val="28"/>
    </w:rPr>
  </w:style>
  <w:style w:type="paragraph" w:styleId="8">
    <w:name w:val="heading 8"/>
    <w:link w:val="80"/>
    <w:qFormat/>
    <w:rsid w:val="002D7AC3"/>
    <w:pPr>
      <w:widowControl w:val="0"/>
      <w:numPr>
        <w:ilvl w:val="7"/>
        <w:numId w:val="7"/>
      </w:numPr>
      <w:adjustRightInd w:val="0"/>
      <w:spacing w:beforeLines="50" w:afterLines="50"/>
      <w:outlineLvl w:val="7"/>
    </w:pPr>
    <w:rPr>
      <w:rFonts w:ascii="Arial" w:eastAsia="標楷體" w:hAnsi="Arial"/>
      <w:sz w:val="28"/>
    </w:rPr>
  </w:style>
  <w:style w:type="paragraph" w:styleId="9">
    <w:name w:val="heading 9"/>
    <w:basedOn w:val="a"/>
    <w:next w:val="a"/>
    <w:link w:val="90"/>
    <w:qFormat/>
    <w:rsid w:val="002D7AC3"/>
    <w:pPr>
      <w:keepNex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
    <w:basedOn w:val="a0"/>
    <w:link w:val="1"/>
    <w:rsid w:val="002D7AC3"/>
    <w:rPr>
      <w:rFonts w:ascii="Arial" w:eastAsia="標楷體" w:hAnsi="Arial"/>
      <w:b/>
      <w:color w:val="000080"/>
      <w:sz w:val="44"/>
    </w:rPr>
  </w:style>
  <w:style w:type="character" w:customStyle="1" w:styleId="20">
    <w:name w:val="標題 2 字元"/>
    <w:aliases w:val="H2 字元,標題2-1 字元"/>
    <w:basedOn w:val="a0"/>
    <w:link w:val="2"/>
    <w:rsid w:val="002D7AC3"/>
    <w:rPr>
      <w:rFonts w:ascii="Arial" w:eastAsia="標楷體" w:hAnsi="Arial" w:cstheme="majorBidi"/>
      <w:b/>
      <w:sz w:val="36"/>
    </w:rPr>
  </w:style>
  <w:style w:type="character" w:customStyle="1" w:styleId="30">
    <w:name w:val="標題 3 字元"/>
    <w:aliases w:val="h3 字元,Level 3 Topic Heading 字元"/>
    <w:basedOn w:val="a0"/>
    <w:link w:val="3"/>
    <w:rsid w:val="002D7AC3"/>
    <w:rPr>
      <w:rFonts w:ascii="Arial" w:eastAsia="標楷體" w:hAnsi="Arial" w:cstheme="majorBidi"/>
      <w:b/>
      <w:bCs/>
      <w:sz w:val="32"/>
    </w:rPr>
  </w:style>
  <w:style w:type="character" w:customStyle="1" w:styleId="40">
    <w:name w:val="標題 4 字元"/>
    <w:basedOn w:val="a0"/>
    <w:link w:val="4"/>
    <w:rsid w:val="002D7AC3"/>
    <w:rPr>
      <w:rFonts w:ascii="Arial" w:eastAsia="標楷體" w:hAnsi="Arial" w:cstheme="majorBidi"/>
      <w:b/>
      <w:sz w:val="28"/>
    </w:rPr>
  </w:style>
  <w:style w:type="character" w:customStyle="1" w:styleId="50">
    <w:name w:val="標題 5 字元"/>
    <w:basedOn w:val="a0"/>
    <w:link w:val="5"/>
    <w:rsid w:val="002D7AC3"/>
    <w:rPr>
      <w:rFonts w:ascii="Arial" w:eastAsia="標楷體" w:hAnsi="Arial" w:cstheme="majorBidi"/>
      <w:bCs/>
      <w:sz w:val="28"/>
    </w:rPr>
  </w:style>
  <w:style w:type="character" w:customStyle="1" w:styleId="60">
    <w:name w:val="標題 6 字元"/>
    <w:basedOn w:val="a0"/>
    <w:link w:val="6"/>
    <w:rsid w:val="002D7AC3"/>
    <w:rPr>
      <w:rFonts w:ascii="Arial" w:eastAsia="標楷體" w:hAnsi="Arial"/>
      <w:sz w:val="28"/>
    </w:rPr>
  </w:style>
  <w:style w:type="character" w:customStyle="1" w:styleId="70">
    <w:name w:val="標題 7 字元"/>
    <w:basedOn w:val="a0"/>
    <w:link w:val="7"/>
    <w:rsid w:val="002D7AC3"/>
    <w:rPr>
      <w:rFonts w:ascii="Arial" w:eastAsia="標楷體" w:hAnsi="Arial"/>
      <w:bCs/>
      <w:sz w:val="28"/>
    </w:rPr>
  </w:style>
  <w:style w:type="character" w:customStyle="1" w:styleId="80">
    <w:name w:val="標題 8 字元"/>
    <w:basedOn w:val="a0"/>
    <w:link w:val="8"/>
    <w:rsid w:val="002D7AC3"/>
    <w:rPr>
      <w:rFonts w:ascii="Arial" w:eastAsia="標楷體" w:hAnsi="Arial"/>
      <w:sz w:val="28"/>
    </w:rPr>
  </w:style>
  <w:style w:type="character" w:customStyle="1" w:styleId="90">
    <w:name w:val="標題 9 字元"/>
    <w:basedOn w:val="a0"/>
    <w:link w:val="9"/>
    <w:rsid w:val="002D7AC3"/>
    <w:rPr>
      <w:rFonts w:ascii="Arial" w:eastAsia="標楷體" w:hAnsi="Arial"/>
      <w:b/>
      <w:bCs/>
      <w:sz w:val="32"/>
    </w:rPr>
  </w:style>
  <w:style w:type="paragraph" w:styleId="a3">
    <w:name w:val="caption"/>
    <w:basedOn w:val="a"/>
    <w:next w:val="a"/>
    <w:qFormat/>
    <w:rsid w:val="002D7AC3"/>
    <w:pPr>
      <w:adjustRightInd/>
      <w:spacing w:beforeLines="0" w:afterLines="0"/>
      <w:textAlignment w:val="auto"/>
    </w:pPr>
    <w:rPr>
      <w:rFonts w:ascii="Times New Roman" w:eastAsia="新細明體" w:hAnsi="Times New Roman"/>
      <w:kern w:val="2"/>
      <w:sz w:val="20"/>
    </w:rPr>
  </w:style>
  <w:style w:type="character" w:styleId="a4">
    <w:name w:val="Strong"/>
    <w:qFormat/>
    <w:rsid w:val="002D7AC3"/>
    <w:rPr>
      <w:b/>
      <w:bCs/>
    </w:rPr>
  </w:style>
  <w:style w:type="paragraph" w:styleId="a5">
    <w:name w:val="Balloon Text"/>
    <w:basedOn w:val="a"/>
    <w:link w:val="a6"/>
    <w:uiPriority w:val="99"/>
    <w:semiHidden/>
    <w:unhideWhenUsed/>
    <w:rsid w:val="00735A1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5A13"/>
    <w:rPr>
      <w:rFonts w:asciiTheme="majorHAnsi" w:eastAsiaTheme="majorEastAsia" w:hAnsiTheme="majorHAnsi" w:cstheme="majorBidi"/>
      <w:sz w:val="18"/>
      <w:szCs w:val="18"/>
    </w:rPr>
  </w:style>
  <w:style w:type="table" w:styleId="a7">
    <w:name w:val="Table Grid"/>
    <w:basedOn w:val="a1"/>
    <w:uiPriority w:val="59"/>
    <w:rsid w:val="00E5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43C3A"/>
    <w:pPr>
      <w:tabs>
        <w:tab w:val="center" w:pos="4153"/>
        <w:tab w:val="right" w:pos="8306"/>
      </w:tabs>
      <w:snapToGrid w:val="0"/>
    </w:pPr>
    <w:rPr>
      <w:sz w:val="20"/>
    </w:rPr>
  </w:style>
  <w:style w:type="character" w:customStyle="1" w:styleId="a9">
    <w:name w:val="頁首 字元"/>
    <w:basedOn w:val="a0"/>
    <w:link w:val="a8"/>
    <w:uiPriority w:val="99"/>
    <w:semiHidden/>
    <w:rsid w:val="00F43C3A"/>
    <w:rPr>
      <w:rFonts w:ascii="Arial" w:eastAsia="標楷體" w:hAnsi="Arial"/>
    </w:rPr>
  </w:style>
  <w:style w:type="paragraph" w:styleId="aa">
    <w:name w:val="footer"/>
    <w:basedOn w:val="a"/>
    <w:link w:val="ab"/>
    <w:uiPriority w:val="99"/>
    <w:semiHidden/>
    <w:unhideWhenUsed/>
    <w:rsid w:val="00F43C3A"/>
    <w:pPr>
      <w:tabs>
        <w:tab w:val="center" w:pos="4153"/>
        <w:tab w:val="right" w:pos="8306"/>
      </w:tabs>
      <w:snapToGrid w:val="0"/>
    </w:pPr>
    <w:rPr>
      <w:sz w:val="20"/>
    </w:rPr>
  </w:style>
  <w:style w:type="character" w:customStyle="1" w:styleId="ab">
    <w:name w:val="頁尾 字元"/>
    <w:basedOn w:val="a0"/>
    <w:link w:val="aa"/>
    <w:uiPriority w:val="99"/>
    <w:semiHidden/>
    <w:rsid w:val="00F43C3A"/>
    <w:rPr>
      <w:rFonts w:ascii="Arial" w:eastAsia="標楷體"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20</cp:revision>
  <cp:lastPrinted>2016-09-05T08:47:00Z</cp:lastPrinted>
  <dcterms:created xsi:type="dcterms:W3CDTF">2016-07-25T02:20:00Z</dcterms:created>
  <dcterms:modified xsi:type="dcterms:W3CDTF">2016-09-05T08:48:00Z</dcterms:modified>
</cp:coreProperties>
</file>